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D89E" w14:textId="77777777" w:rsidR="00E26A47" w:rsidRPr="003E6B04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B04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3E6B04">
        <w:rPr>
          <w:rFonts w:ascii="Times New Roman" w:hAnsi="Times New Roman" w:cs="Times New Roman"/>
          <w:sz w:val="24"/>
          <w:szCs w:val="24"/>
        </w:rPr>
        <w:t xml:space="preserve"> SVEUČILIŠTE JOSIPA JURJA STROSSMAYERA U OSIJEKU FAKULTET ZA ODGOJNE I OBRAZOVNE ZNANOSTI</w:t>
      </w:r>
    </w:p>
    <w:p w14:paraId="5EE91D22" w14:textId="77777777" w:rsidR="00E26A47" w:rsidRPr="003E6B04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B04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3E6B04"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14:paraId="300F8562" w14:textId="77777777" w:rsidR="00E26A47" w:rsidRPr="003E6B04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B04">
        <w:rPr>
          <w:rFonts w:ascii="Times New Roman" w:hAnsi="Times New Roman" w:cs="Times New Roman"/>
          <w:b/>
          <w:sz w:val="24"/>
          <w:szCs w:val="24"/>
        </w:rPr>
        <w:t>OIB:</w:t>
      </w:r>
      <w:r w:rsidRPr="003E6B04">
        <w:rPr>
          <w:rFonts w:ascii="Times New Roman" w:hAnsi="Times New Roman" w:cs="Times New Roman"/>
          <w:sz w:val="24"/>
          <w:szCs w:val="24"/>
        </w:rPr>
        <w:t xml:space="preserve"> 28082679513</w:t>
      </w:r>
    </w:p>
    <w:p w14:paraId="5E7CC6E2" w14:textId="77777777" w:rsidR="00E26A47" w:rsidRPr="003E6B04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B04">
        <w:rPr>
          <w:rFonts w:ascii="Times New Roman" w:hAnsi="Times New Roman" w:cs="Times New Roman"/>
          <w:b/>
          <w:sz w:val="24"/>
          <w:szCs w:val="24"/>
        </w:rPr>
        <w:t>RAZINA:</w:t>
      </w:r>
      <w:r w:rsidRPr="003E6B04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73E6B479" w14:textId="77777777" w:rsidR="00E26A47" w:rsidRPr="003E6B04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B04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3E6B04">
        <w:rPr>
          <w:rFonts w:ascii="Times New Roman" w:hAnsi="Times New Roman" w:cs="Times New Roman"/>
          <w:sz w:val="24"/>
          <w:szCs w:val="24"/>
        </w:rPr>
        <w:t>8542</w:t>
      </w:r>
    </w:p>
    <w:p w14:paraId="74A68721" w14:textId="77777777" w:rsidR="00E26A47" w:rsidRPr="003E6B04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B04">
        <w:rPr>
          <w:rFonts w:ascii="Times New Roman" w:hAnsi="Times New Roman" w:cs="Times New Roman"/>
          <w:b/>
          <w:sz w:val="24"/>
          <w:szCs w:val="24"/>
        </w:rPr>
        <w:t>RKP:</w:t>
      </w:r>
      <w:r w:rsidRPr="003E6B04">
        <w:rPr>
          <w:rFonts w:ascii="Times New Roman" w:hAnsi="Times New Roman" w:cs="Times New Roman"/>
          <w:sz w:val="24"/>
          <w:szCs w:val="24"/>
        </w:rPr>
        <w:t xml:space="preserve"> 22486</w:t>
      </w:r>
    </w:p>
    <w:p w14:paraId="339B02E3" w14:textId="77777777" w:rsidR="00B11C70" w:rsidRPr="003E6B04" w:rsidRDefault="00B11C70" w:rsidP="00B95CE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CCA88B8" w14:textId="4247AE0E" w:rsidR="00CE3F48" w:rsidRPr="003E6B04" w:rsidRDefault="00B11C70" w:rsidP="00B95C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E6B04">
        <w:rPr>
          <w:rFonts w:ascii="Times New Roman" w:hAnsi="Times New Roman" w:cs="Times New Roman"/>
          <w:b/>
          <w:sz w:val="28"/>
        </w:rPr>
        <w:t>OBRAZLOŽENJE</w:t>
      </w:r>
      <w:r w:rsidR="00EA0F3D" w:rsidRPr="003E6B04">
        <w:rPr>
          <w:rFonts w:ascii="Times New Roman" w:hAnsi="Times New Roman" w:cs="Times New Roman"/>
          <w:b/>
          <w:sz w:val="28"/>
        </w:rPr>
        <w:t xml:space="preserve"> POSEBNOG DIJELA </w:t>
      </w:r>
      <w:r w:rsidR="00317E58" w:rsidRPr="003E6B04">
        <w:rPr>
          <w:rFonts w:ascii="Times New Roman" w:hAnsi="Times New Roman" w:cs="Times New Roman"/>
          <w:b/>
          <w:sz w:val="28"/>
        </w:rPr>
        <w:t xml:space="preserve">IZMJENA I DOPUNA </w:t>
      </w:r>
      <w:r w:rsidR="00FE637D" w:rsidRPr="003E6B04">
        <w:rPr>
          <w:rFonts w:ascii="Times New Roman" w:hAnsi="Times New Roman" w:cs="Times New Roman"/>
          <w:b/>
          <w:sz w:val="28"/>
        </w:rPr>
        <w:t xml:space="preserve">FINANCIJSKOG PLANA </w:t>
      </w:r>
      <w:r w:rsidR="00EA0F3D" w:rsidRPr="003E6B04">
        <w:rPr>
          <w:rFonts w:ascii="Times New Roman" w:hAnsi="Times New Roman" w:cs="Times New Roman"/>
          <w:b/>
          <w:sz w:val="28"/>
        </w:rPr>
        <w:t xml:space="preserve">ZA </w:t>
      </w:r>
      <w:r w:rsidR="00317E58" w:rsidRPr="003E6B04">
        <w:rPr>
          <w:rFonts w:ascii="Times New Roman" w:hAnsi="Times New Roman" w:cs="Times New Roman"/>
          <w:b/>
          <w:sz w:val="28"/>
        </w:rPr>
        <w:t>2023.</w:t>
      </w:r>
      <w:r w:rsidR="00EA0F3D" w:rsidRPr="003E6B04">
        <w:rPr>
          <w:rFonts w:ascii="Times New Roman" w:hAnsi="Times New Roman" w:cs="Times New Roman"/>
          <w:b/>
          <w:sz w:val="28"/>
        </w:rPr>
        <w:t xml:space="preserve"> GODINU</w:t>
      </w:r>
    </w:p>
    <w:p w14:paraId="60EBD4E8" w14:textId="77777777" w:rsidR="004D696A" w:rsidRPr="003E6B04" w:rsidRDefault="004D696A" w:rsidP="00B95CEA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5253AEDB" w14:textId="77777777" w:rsidR="00B11C70" w:rsidRPr="003E6B04" w:rsidRDefault="00B11C70" w:rsidP="00B95CE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3E6B04">
        <w:rPr>
          <w:rFonts w:ascii="Times New Roman" w:hAnsi="Times New Roman" w:cs="Times New Roman"/>
          <w:b/>
          <w:sz w:val="24"/>
        </w:rPr>
        <w:t>UVOD</w:t>
      </w:r>
    </w:p>
    <w:p w14:paraId="6F67FAF2" w14:textId="77777777" w:rsidR="000073C2" w:rsidRPr="003E6B04" w:rsidRDefault="000073C2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E6B04">
        <w:rPr>
          <w:rFonts w:ascii="Times New Roman" w:hAnsi="Times New Roman" w:cs="Times New Roman"/>
          <w:sz w:val="24"/>
        </w:rPr>
        <w:t xml:space="preserve">Fakultet za </w:t>
      </w:r>
      <w:r w:rsidR="00931B20" w:rsidRPr="003E6B04">
        <w:rPr>
          <w:rFonts w:ascii="Times New Roman" w:hAnsi="Times New Roman" w:cs="Times New Roman"/>
          <w:sz w:val="24"/>
        </w:rPr>
        <w:t xml:space="preserve">odgojne i obrazovne znanosti </w:t>
      </w:r>
      <w:r w:rsidRPr="003E6B04">
        <w:rPr>
          <w:rFonts w:ascii="Times New Roman" w:hAnsi="Times New Roman" w:cs="Times New Roman"/>
          <w:sz w:val="24"/>
        </w:rPr>
        <w:t xml:space="preserve">znanstveno-nastavna </w:t>
      </w:r>
      <w:r w:rsidR="00931B20" w:rsidRPr="003E6B04">
        <w:rPr>
          <w:rFonts w:ascii="Times New Roman" w:hAnsi="Times New Roman" w:cs="Times New Roman"/>
          <w:sz w:val="24"/>
        </w:rPr>
        <w:t xml:space="preserve">je </w:t>
      </w:r>
      <w:r w:rsidRPr="003E6B04">
        <w:rPr>
          <w:rFonts w:ascii="Times New Roman" w:hAnsi="Times New Roman" w:cs="Times New Roman"/>
          <w:sz w:val="24"/>
        </w:rPr>
        <w:t>sastavnica Sveučilišta Josipa Jurja Strossmayera u Osijeku koja svojom misijom daje doprinos društvu unaprjeđivanjem obrazovanja i odgoja obr</w:t>
      </w:r>
      <w:r w:rsidR="0041395C" w:rsidRPr="003E6B04">
        <w:rPr>
          <w:rFonts w:ascii="Times New Roman" w:hAnsi="Times New Roman" w:cs="Times New Roman"/>
          <w:sz w:val="24"/>
        </w:rPr>
        <w:t>azujući studente na prije</w:t>
      </w:r>
      <w:r w:rsidR="00B215EB" w:rsidRPr="003E6B04">
        <w:rPr>
          <w:rFonts w:ascii="Times New Roman" w:hAnsi="Times New Roman" w:cs="Times New Roman"/>
          <w:sz w:val="24"/>
        </w:rPr>
        <w:t>ddiplomskim, diplomskim i poslijediplomskim</w:t>
      </w:r>
      <w:r w:rsidRPr="003E6B04">
        <w:rPr>
          <w:rFonts w:ascii="Times New Roman" w:hAnsi="Times New Roman" w:cs="Times New Roman"/>
          <w:sz w:val="24"/>
        </w:rPr>
        <w:t xml:space="preserve"> studijima te provođenjem znanstveni</w:t>
      </w:r>
      <w:r w:rsidR="00BF0625" w:rsidRPr="003E6B04">
        <w:rPr>
          <w:rFonts w:ascii="Times New Roman" w:hAnsi="Times New Roman" w:cs="Times New Roman"/>
          <w:sz w:val="24"/>
        </w:rPr>
        <w:t>h istraživanja u različitim znanstvenim i umjetničkim područjima i poljima.</w:t>
      </w:r>
    </w:p>
    <w:p w14:paraId="03130BA1" w14:textId="77777777" w:rsidR="00C03D58" w:rsidRPr="003E6B04" w:rsidRDefault="00C03D58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0CB1E0C1" w14:textId="77777777" w:rsidR="00B11C70" w:rsidRPr="003E6B04" w:rsidRDefault="00DF3224" w:rsidP="00B95CE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3E6B04">
        <w:rPr>
          <w:rFonts w:ascii="Times New Roman" w:hAnsi="Times New Roman" w:cs="Times New Roman"/>
          <w:b/>
          <w:sz w:val="24"/>
        </w:rPr>
        <w:t xml:space="preserve">SAŽETAK </w:t>
      </w:r>
      <w:r w:rsidR="00B11C70" w:rsidRPr="003E6B04">
        <w:rPr>
          <w:rFonts w:ascii="Times New Roman" w:hAnsi="Times New Roman" w:cs="Times New Roman"/>
          <w:b/>
          <w:sz w:val="24"/>
        </w:rPr>
        <w:t>DJELOKRUG</w:t>
      </w:r>
      <w:r w:rsidRPr="003E6B04">
        <w:rPr>
          <w:rFonts w:ascii="Times New Roman" w:hAnsi="Times New Roman" w:cs="Times New Roman"/>
          <w:b/>
          <w:sz w:val="24"/>
        </w:rPr>
        <w:t>A</w:t>
      </w:r>
      <w:r w:rsidR="00B11C70" w:rsidRPr="003E6B04">
        <w:rPr>
          <w:rFonts w:ascii="Times New Roman" w:hAnsi="Times New Roman" w:cs="Times New Roman"/>
          <w:b/>
          <w:sz w:val="24"/>
        </w:rPr>
        <w:t xml:space="preserve"> RADA</w:t>
      </w:r>
    </w:p>
    <w:p w14:paraId="1F08079C" w14:textId="77777777" w:rsidR="00B11E96" w:rsidRPr="003E6B04" w:rsidRDefault="00345E7E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E6B04">
        <w:rPr>
          <w:rFonts w:ascii="Times New Roman" w:hAnsi="Times New Roman" w:cs="Times New Roman"/>
          <w:sz w:val="24"/>
        </w:rPr>
        <w:t xml:space="preserve">Djelokrug rada Fakulteta za odgojne i obrazovne znanosti visoko </w:t>
      </w:r>
      <w:r w:rsidR="00931B20" w:rsidRPr="003E6B04">
        <w:rPr>
          <w:rFonts w:ascii="Times New Roman" w:hAnsi="Times New Roman" w:cs="Times New Roman"/>
          <w:sz w:val="24"/>
        </w:rPr>
        <w:t xml:space="preserve">je </w:t>
      </w:r>
      <w:r w:rsidRPr="003E6B04">
        <w:rPr>
          <w:rFonts w:ascii="Times New Roman" w:hAnsi="Times New Roman" w:cs="Times New Roman"/>
          <w:sz w:val="24"/>
        </w:rPr>
        <w:t>obrazovanje koje se provodi ustrojavanjem i izvođenjem sveučilišnih studijskih programa iz područja primarnog odgoja i obrazovanja, ranog i predškolskog odgoja i obrazovan</w:t>
      </w:r>
      <w:r w:rsidR="008753D2" w:rsidRPr="003E6B04">
        <w:rPr>
          <w:rFonts w:ascii="Times New Roman" w:hAnsi="Times New Roman" w:cs="Times New Roman"/>
          <w:sz w:val="24"/>
        </w:rPr>
        <w:t>ja</w:t>
      </w:r>
      <w:r w:rsidR="007B140E" w:rsidRPr="003E6B04">
        <w:rPr>
          <w:rFonts w:ascii="Times New Roman" w:hAnsi="Times New Roman" w:cs="Times New Roman"/>
          <w:sz w:val="24"/>
        </w:rPr>
        <w:t>, edukacijske rehabilitacije</w:t>
      </w:r>
      <w:r w:rsidR="00FF3261" w:rsidRPr="003E6B04">
        <w:rPr>
          <w:rFonts w:ascii="Times New Roman" w:hAnsi="Times New Roman" w:cs="Times New Roman"/>
          <w:sz w:val="24"/>
        </w:rPr>
        <w:t xml:space="preserve"> te programa cjeloživotnog obrazovanja. Fakultet donosi strateške odluke potrebne za razvoj akademskih pitanja, profiliranje znanstvenih i umjetničkih istraživanja, provodi i razvija financijsku i investicijsku politiku, osigurava zakonodavnu potporu te razvoj kadrova i istraživačke infrastrukture. F</w:t>
      </w:r>
      <w:r w:rsidR="0041395C" w:rsidRPr="003E6B04">
        <w:rPr>
          <w:rFonts w:ascii="Times New Roman" w:hAnsi="Times New Roman" w:cs="Times New Roman"/>
          <w:sz w:val="24"/>
        </w:rPr>
        <w:t>akultet provodi prrij</w:t>
      </w:r>
      <w:r w:rsidR="003A17F8" w:rsidRPr="003E6B04">
        <w:rPr>
          <w:rFonts w:ascii="Times New Roman" w:hAnsi="Times New Roman" w:cs="Times New Roman"/>
          <w:sz w:val="24"/>
        </w:rPr>
        <w:t xml:space="preserve">ddiplomsko, </w:t>
      </w:r>
      <w:r w:rsidR="00FF3261" w:rsidRPr="003E6B04">
        <w:rPr>
          <w:rFonts w:ascii="Times New Roman" w:hAnsi="Times New Roman" w:cs="Times New Roman"/>
          <w:sz w:val="24"/>
        </w:rPr>
        <w:t>diplomsko</w:t>
      </w:r>
      <w:r w:rsidR="003A17F8" w:rsidRPr="003E6B04">
        <w:rPr>
          <w:rFonts w:ascii="Times New Roman" w:hAnsi="Times New Roman" w:cs="Times New Roman"/>
          <w:sz w:val="24"/>
        </w:rPr>
        <w:t xml:space="preserve"> i poslijediplomsko specijalističko</w:t>
      </w:r>
      <w:r w:rsidR="005D3317" w:rsidRPr="003E6B04">
        <w:rPr>
          <w:rFonts w:ascii="Times New Roman" w:hAnsi="Times New Roman" w:cs="Times New Roman"/>
          <w:sz w:val="24"/>
        </w:rPr>
        <w:t xml:space="preserve"> i sveučilišno</w:t>
      </w:r>
      <w:r w:rsidR="00FF3261" w:rsidRPr="003E6B04">
        <w:rPr>
          <w:rFonts w:ascii="Times New Roman" w:hAnsi="Times New Roman" w:cs="Times New Roman"/>
          <w:sz w:val="24"/>
        </w:rPr>
        <w:t xml:space="preserve"> obrazovanje utemeljeno na znanstvenim, razvojnim i umjetničkim istraživanjima </w:t>
      </w:r>
      <w:r w:rsidR="00321A14" w:rsidRPr="003E6B04">
        <w:rPr>
          <w:rFonts w:ascii="Times New Roman" w:hAnsi="Times New Roman" w:cs="Times New Roman"/>
          <w:sz w:val="24"/>
        </w:rPr>
        <w:t xml:space="preserve">znanosti </w:t>
      </w:r>
      <w:r w:rsidR="00FF3261" w:rsidRPr="003E6B04">
        <w:rPr>
          <w:rFonts w:ascii="Times New Roman" w:hAnsi="Times New Roman" w:cs="Times New Roman"/>
          <w:sz w:val="24"/>
        </w:rPr>
        <w:t>radi stvaranja novih znanja i ideja te poticanja kritičkog promišljanja i kreativnosti. Fakultet osigurava mobilnost studenata i nastavnika, racionalno korištenje ljudskih i materijalnih potencijala, razvoj novih interdisciplinarnih studijskih programa te nadzor i stalni rast kvalitete, konkurentnosti i međunarodne kompetitivnosti nastavnog, znanstveno</w:t>
      </w:r>
      <w:r w:rsidR="00321A14" w:rsidRPr="003E6B04">
        <w:rPr>
          <w:rFonts w:ascii="Times New Roman" w:hAnsi="Times New Roman" w:cs="Times New Roman"/>
          <w:sz w:val="24"/>
        </w:rPr>
        <w:t>g, umjetničkog i stručnog rada. Fakultet razvija izdavačku, bibliotečnu i informatičku djelatnost za potrebe nastave i stručnog rada.</w:t>
      </w:r>
    </w:p>
    <w:p w14:paraId="1218BEB0" w14:textId="77777777" w:rsidR="008753D2" w:rsidRPr="003E6B04" w:rsidRDefault="00B0437F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E6B04">
        <w:rPr>
          <w:rFonts w:ascii="Times New Roman" w:eastAsia="Calibri" w:hAnsi="Times New Roman" w:cs="Times New Roman"/>
          <w:b/>
          <w:sz w:val="28"/>
        </w:rPr>
        <w:lastRenderedPageBreak/>
        <w:t>A621003</w:t>
      </w:r>
      <w:r w:rsidR="003B504D" w:rsidRPr="003E6B04">
        <w:rPr>
          <w:rFonts w:ascii="Times New Roman" w:eastAsia="Calibri" w:hAnsi="Times New Roman" w:cs="Times New Roman"/>
          <w:b/>
          <w:sz w:val="28"/>
        </w:rPr>
        <w:t xml:space="preserve"> Redovna djelatnost</w:t>
      </w:r>
      <w:r w:rsidR="006C4CB2" w:rsidRPr="003E6B04">
        <w:rPr>
          <w:rFonts w:ascii="Times New Roman" w:eastAsia="Calibri" w:hAnsi="Times New Roman" w:cs="Times New Roman"/>
          <w:b/>
          <w:sz w:val="28"/>
        </w:rPr>
        <w:t xml:space="preserve"> Sveučilišta u Osijeku</w:t>
      </w:r>
    </w:p>
    <w:p w14:paraId="5A58140E" w14:textId="77777777" w:rsidR="008753D2" w:rsidRPr="003E6B04" w:rsidRDefault="008753D2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E6B0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35656F" w:rsidRPr="003E6B0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0006426E" w14:textId="77777777" w:rsidR="008753D2" w:rsidRPr="003E6B04" w:rsidRDefault="008753D2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r w:rsidR="004E6683"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kon o </w:t>
      </w: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visokom obrazovanju </w:t>
      </w:r>
      <w:r w:rsidR="004E6683"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i znanstvenoj djelatnosti</w:t>
      </w:r>
    </w:p>
    <w:p w14:paraId="0B2F2FF6" w14:textId="77777777" w:rsidR="008753D2" w:rsidRPr="003E6B04" w:rsidRDefault="008753D2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Kolektivni ugovor za znanost i visoko obrazovanje </w:t>
      </w:r>
    </w:p>
    <w:p w14:paraId="2C4F941C" w14:textId="77777777" w:rsidR="004E6683" w:rsidRPr="003E6B04" w:rsidRDefault="004E6683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Temeljni kolektivni ugovor za službenike i namještenike u javnim službama</w:t>
      </w:r>
    </w:p>
    <w:p w14:paraId="03F1CFF5" w14:textId="77777777" w:rsidR="008753D2" w:rsidRPr="003E6B04" w:rsidRDefault="004E6683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Nacionalni plan razvoja sustava obrazovanja za razdoblje od 2021. do 2027. godine</w:t>
      </w:r>
    </w:p>
    <w:p w14:paraId="6EC3ACD6" w14:textId="77777777" w:rsidR="008753D2" w:rsidRPr="003E6B04" w:rsidRDefault="008753D2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Strategija razvoja </w:t>
      </w:r>
      <w:r w:rsidR="00B0437F"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Fakulteta za odgojne </w:t>
      </w:r>
      <w:r w:rsidR="00632F3B"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B0437F"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obrazovne znanosti</w:t>
      </w:r>
      <w:r w:rsidR="004E6683"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2022. do 2026. godine</w:t>
      </w:r>
    </w:p>
    <w:p w14:paraId="63CA8ED7" w14:textId="77777777" w:rsidR="00B95CEA" w:rsidRPr="003E6B04" w:rsidRDefault="00B95CEA" w:rsidP="00B95C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CD6CD1B" w14:textId="77777777" w:rsidR="00FD664B" w:rsidRPr="003E6B04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rtl/>
          <w:cs/>
          <w:lang w:eastAsia="en-GB" w:bidi="ta-IN"/>
        </w:rPr>
      </w:pPr>
    </w:p>
    <w:tbl>
      <w:tblPr>
        <w:tblStyle w:val="Svijetlareetkatablice"/>
        <w:tblW w:w="6516" w:type="dxa"/>
        <w:jc w:val="center"/>
        <w:tblLook w:val="04A0" w:firstRow="1" w:lastRow="0" w:firstColumn="1" w:lastColumn="0" w:noHBand="0" w:noVBand="1"/>
      </w:tblPr>
      <w:tblGrid>
        <w:gridCol w:w="1187"/>
        <w:gridCol w:w="1408"/>
        <w:gridCol w:w="2016"/>
        <w:gridCol w:w="1905"/>
      </w:tblGrid>
      <w:tr w:rsidR="003E6B04" w:rsidRPr="003E6B04" w14:paraId="6748FE63" w14:textId="77777777" w:rsidTr="00317E58">
        <w:trPr>
          <w:jc w:val="center"/>
        </w:trPr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07878072" w14:textId="77777777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4573DCC" w14:textId="5D6996FE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2023.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51EAB7A4" w14:textId="2CA283D1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Povećanje/smanjenje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3493E439" w14:textId="46DAEA2F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Novi plan 2023.</w:t>
            </w:r>
          </w:p>
        </w:tc>
      </w:tr>
      <w:tr w:rsidR="003E6B04" w:rsidRPr="003E6B04" w14:paraId="7F1E5AEF" w14:textId="77777777" w:rsidTr="00317E58">
        <w:trPr>
          <w:jc w:val="center"/>
        </w:trPr>
        <w:tc>
          <w:tcPr>
            <w:tcW w:w="1187" w:type="dxa"/>
            <w:vAlign w:val="center"/>
          </w:tcPr>
          <w:p w14:paraId="7654114D" w14:textId="77777777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A621003</w:t>
            </w:r>
          </w:p>
          <w:p w14:paraId="1228A20C" w14:textId="77777777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Redovna djelatnost Sveučilišta u Osijeku</w:t>
            </w:r>
          </w:p>
        </w:tc>
        <w:tc>
          <w:tcPr>
            <w:tcW w:w="1408" w:type="dxa"/>
            <w:vAlign w:val="center"/>
          </w:tcPr>
          <w:p w14:paraId="3BDD6F91" w14:textId="1576614E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2.732.806,00</w:t>
            </w:r>
          </w:p>
        </w:tc>
        <w:tc>
          <w:tcPr>
            <w:tcW w:w="2016" w:type="dxa"/>
            <w:vAlign w:val="center"/>
          </w:tcPr>
          <w:p w14:paraId="390DD2E9" w14:textId="28C95A71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-64.046,00</w:t>
            </w:r>
          </w:p>
        </w:tc>
        <w:tc>
          <w:tcPr>
            <w:tcW w:w="1905" w:type="dxa"/>
            <w:vAlign w:val="center"/>
          </w:tcPr>
          <w:p w14:paraId="62610830" w14:textId="4A3B28F6" w:rsidR="00317E58" w:rsidRPr="003E6B04" w:rsidRDefault="00317E58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2.668.760,00</w:t>
            </w:r>
          </w:p>
        </w:tc>
      </w:tr>
    </w:tbl>
    <w:p w14:paraId="4A9379A9" w14:textId="77777777" w:rsidR="00FD664B" w:rsidRPr="003E6B04" w:rsidRDefault="00FD664B" w:rsidP="00B95CE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>Ova aktivnost/projekt sastoji se od sljedećih elemenata/podaktivnosti:</w:t>
      </w:r>
    </w:p>
    <w:p w14:paraId="16AF2589" w14:textId="77777777" w:rsidR="00FD664B" w:rsidRPr="003E6B04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3E6B04">
        <w:rPr>
          <w:rFonts w:ascii="Times New Roman" w:eastAsia="Calibri" w:hAnsi="Times New Roman" w:cs="Times New Roman"/>
        </w:rPr>
        <w:t>Rashodi za plaće (plaće za redovan radi i doprinosi za obvezno zdravstveno osiguranje)</w:t>
      </w:r>
    </w:p>
    <w:p w14:paraId="583FA3C7" w14:textId="77777777" w:rsidR="00FD664B" w:rsidRPr="003E6B04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3E6B04">
        <w:rPr>
          <w:rFonts w:ascii="Times New Roman" w:eastAsia="Calibri" w:hAnsi="Times New Roman" w:cs="Times New Roman"/>
        </w:rPr>
        <w:t>Ostali rashodi za zaposlene (materijalna prava zaposlenika)</w:t>
      </w:r>
    </w:p>
    <w:p w14:paraId="1C7AED2D" w14:textId="77777777" w:rsidR="00FD664B" w:rsidRPr="003E6B04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3E6B04">
        <w:rPr>
          <w:rFonts w:ascii="Times New Roman" w:eastAsia="Calibri" w:hAnsi="Times New Roman" w:cs="Times New Roman"/>
        </w:rPr>
        <w:t>Naknada za prijevoz na posao i s posla</w:t>
      </w:r>
    </w:p>
    <w:p w14:paraId="32E98FB2" w14:textId="77777777" w:rsidR="00FD664B" w:rsidRPr="003E6B04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3E6B04">
        <w:rPr>
          <w:rFonts w:ascii="Times New Roman" w:eastAsia="Calibri" w:hAnsi="Times New Roman" w:cs="Times New Roman"/>
        </w:rPr>
        <w:t>Sistematski pregledi zaposlenika</w:t>
      </w:r>
    </w:p>
    <w:p w14:paraId="453A69EB" w14:textId="77777777" w:rsidR="00FD664B" w:rsidRPr="003E6B04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3E6B04">
        <w:rPr>
          <w:rFonts w:ascii="Times New Roman" w:eastAsia="Calibri" w:hAnsi="Times New Roman" w:cs="Times New Roman"/>
        </w:rPr>
        <w:t>Novčana naknada poslodavca zbog nezapošljavanja osoba s invaliditetom</w:t>
      </w:r>
    </w:p>
    <w:p w14:paraId="6CFE366F" w14:textId="77777777" w:rsidR="00FD664B" w:rsidRPr="003E6B04" w:rsidRDefault="00FD664B" w:rsidP="00B95CE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162FB133" w14:textId="59B42072" w:rsidR="00A146EC" w:rsidRPr="003E6B04" w:rsidRDefault="00FD664B" w:rsidP="00C02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>Redovna djelatnost Sveučilišta u Osijeku (aktivnost u proračunu A621003) sastavni je dio financijskog plana</w:t>
      </w:r>
      <w:r w:rsidR="00317E58"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provodi se svake godine</w:t>
      </w:r>
      <w:r w:rsidR="00317E58"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pozicija je na kojoj se planira i ostvaruje najveći iznos rashoda.</w:t>
      </w:r>
    </w:p>
    <w:p w14:paraId="3EAD9E09" w14:textId="77777777" w:rsidR="00866C5A" w:rsidRPr="003E6B04" w:rsidRDefault="00866C5A" w:rsidP="00B95CEA">
      <w:pPr>
        <w:pStyle w:val="Odlomakpopisa"/>
        <w:spacing w:after="0" w:line="360" w:lineRule="auto"/>
        <w:ind w:left="158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949510" w14:textId="77777777" w:rsidR="007F10A6" w:rsidRPr="003E6B04" w:rsidRDefault="007F10A6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E6B04">
        <w:rPr>
          <w:rFonts w:ascii="Times New Roman" w:eastAsia="Calibri" w:hAnsi="Times New Roman" w:cs="Times New Roman"/>
          <w:b/>
          <w:sz w:val="28"/>
        </w:rPr>
        <w:t xml:space="preserve">A622122 Programsko financiranje javnih visokih učilišta </w:t>
      </w:r>
    </w:p>
    <w:p w14:paraId="50275FD4" w14:textId="77777777" w:rsidR="007F10A6" w:rsidRPr="003E6B04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E6B0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35656F" w:rsidRPr="003E6B0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119419C4" w14:textId="77777777" w:rsidR="007F10A6" w:rsidRPr="003E6B04" w:rsidRDefault="007F10A6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r w:rsidR="004E6683"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kon o </w:t>
      </w: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visokom obrazovanju </w:t>
      </w:r>
      <w:r w:rsidR="004E6683"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i znanstvenoj djelatnosti</w:t>
      </w:r>
    </w:p>
    <w:p w14:paraId="79AD2E32" w14:textId="77777777" w:rsidR="007F10A6" w:rsidRPr="003E6B04" w:rsidRDefault="007F10A6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Zakon o osig</w:t>
      </w:r>
      <w:r w:rsidR="004E6683"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uravanju kvalitete u </w:t>
      </w: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visokom obrazovanju </w:t>
      </w:r>
      <w:r w:rsidR="004E6683"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i znanosti</w:t>
      </w:r>
    </w:p>
    <w:p w14:paraId="03D224A3" w14:textId="77777777" w:rsidR="004E6683" w:rsidRPr="003E6B04" w:rsidRDefault="004E6683" w:rsidP="004E6683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Nacionalni plan razvoja sustava obrazovanja za razdoblje od 2021. do 2027. godine</w:t>
      </w:r>
    </w:p>
    <w:p w14:paraId="2FD4270E" w14:textId="77777777" w:rsidR="004E6683" w:rsidRPr="003E6B04" w:rsidRDefault="004E6683" w:rsidP="004E6683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Strategija razvoja Fakulteta za odgojne i obrazovne znanosti od 2022. do 2026. godine</w:t>
      </w:r>
    </w:p>
    <w:p w14:paraId="78EB1382" w14:textId="77777777" w:rsidR="00FD664B" w:rsidRPr="003E6B04" w:rsidRDefault="00FD664B" w:rsidP="004E6683">
      <w:pPr>
        <w:pStyle w:val="Odlomakpopisa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1225"/>
        <w:gridCol w:w="2016"/>
        <w:gridCol w:w="1797"/>
      </w:tblGrid>
      <w:tr w:rsidR="003E6B04" w:rsidRPr="003E6B04" w14:paraId="0538A303" w14:textId="77777777" w:rsidTr="00317E58">
        <w:trPr>
          <w:jc w:val="center"/>
        </w:trPr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6D5850BE" w14:textId="77777777" w:rsidR="00317E58" w:rsidRPr="003E6B04" w:rsidRDefault="00317E58" w:rsidP="00317E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lastRenderedPageBreak/>
              <w:t>Aktivnost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01E863A" w14:textId="4E301362" w:rsidR="00317E58" w:rsidRPr="003E6B04" w:rsidRDefault="00317E58" w:rsidP="00317E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2023.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5E104CFD" w14:textId="19123289" w:rsidR="00317E58" w:rsidRPr="003E6B04" w:rsidRDefault="00317E58" w:rsidP="00317E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Povećanje/smanjenje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326671BC" w14:textId="53F252F8" w:rsidR="00317E58" w:rsidRPr="003E6B04" w:rsidRDefault="00317E58" w:rsidP="00317E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Novi plan 2023.</w:t>
            </w:r>
          </w:p>
        </w:tc>
      </w:tr>
      <w:tr w:rsidR="00317E58" w:rsidRPr="003E6B04" w14:paraId="65FBFA50" w14:textId="77777777" w:rsidTr="00317E58">
        <w:trPr>
          <w:jc w:val="center"/>
        </w:trPr>
        <w:tc>
          <w:tcPr>
            <w:tcW w:w="1336" w:type="dxa"/>
            <w:vAlign w:val="center"/>
          </w:tcPr>
          <w:p w14:paraId="68D2534C" w14:textId="77777777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A622122</w:t>
            </w:r>
          </w:p>
          <w:p w14:paraId="67D28710" w14:textId="77777777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Programsko financiranje javnih visokih učilišta</w:t>
            </w:r>
          </w:p>
        </w:tc>
        <w:tc>
          <w:tcPr>
            <w:tcW w:w="1225" w:type="dxa"/>
            <w:vAlign w:val="center"/>
          </w:tcPr>
          <w:p w14:paraId="129465B4" w14:textId="4802DFD8" w:rsidR="00317E58" w:rsidRPr="003E6B04" w:rsidRDefault="00496CCF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179.009,00</w:t>
            </w:r>
          </w:p>
        </w:tc>
        <w:tc>
          <w:tcPr>
            <w:tcW w:w="2016" w:type="dxa"/>
            <w:vAlign w:val="center"/>
          </w:tcPr>
          <w:p w14:paraId="620E6BA7" w14:textId="5D199B1D" w:rsidR="00317E58" w:rsidRPr="003E6B04" w:rsidRDefault="00496CCF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-21.637,00</w:t>
            </w:r>
          </w:p>
        </w:tc>
        <w:tc>
          <w:tcPr>
            <w:tcW w:w="1797" w:type="dxa"/>
            <w:vAlign w:val="center"/>
          </w:tcPr>
          <w:p w14:paraId="5E44C786" w14:textId="186C880B" w:rsidR="00317E58" w:rsidRPr="003E6B04" w:rsidRDefault="00496CCF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157.372,00</w:t>
            </w:r>
          </w:p>
        </w:tc>
      </w:tr>
    </w:tbl>
    <w:p w14:paraId="0EBEAF59" w14:textId="77777777" w:rsidR="00CD6634" w:rsidRPr="003E6B04" w:rsidRDefault="00CD6634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59AC78" w14:textId="77777777" w:rsidR="007F10A6" w:rsidRPr="003E6B04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>U razdoblju provedbe programskih ugovora očekuje se ostvarenje sljedećeg: ostvarenje razvojnih pomaka u nast</w:t>
      </w:r>
      <w:r w:rsidR="0035656F"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>avnoj i znanstvenoj djelatnosti</w:t>
      </w:r>
      <w:r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35656F"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unapređivanje postojećih studijskih programa te izvođenje novih studijskih programa čija je izrada u tijeku </w:t>
      </w:r>
      <w:r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>te postizanje utvrđenih institucijskih ciljeva, a sve u skladu s realizacijom utvrđenih ciljeva programskog financiranja:</w:t>
      </w:r>
    </w:p>
    <w:p w14:paraId="3F3A47D8" w14:textId="77777777" w:rsidR="0035656F" w:rsidRPr="003E6B04" w:rsidRDefault="007F10A6" w:rsidP="00B95CEA">
      <w:pPr>
        <w:pStyle w:val="Odlomakpopisa"/>
        <w:numPr>
          <w:ilvl w:val="0"/>
          <w:numId w:val="12"/>
        </w:numPr>
        <w:tabs>
          <w:tab w:val="left" w:pos="70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>Relevantnost u odnosu na sadašnje i buduće potrebe tržišta rada te razvoja gospodarstva i društva, učinkovitost i internacio</w:t>
      </w:r>
      <w:r w:rsidR="009D514E"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>nalizacija visokog obrazovanja</w:t>
      </w:r>
    </w:p>
    <w:p w14:paraId="39E2F18D" w14:textId="77777777" w:rsidR="007F10A6" w:rsidRPr="003E6B04" w:rsidRDefault="007F10A6" w:rsidP="00B95CEA">
      <w:pPr>
        <w:pStyle w:val="Odlomakpopisa"/>
        <w:numPr>
          <w:ilvl w:val="0"/>
          <w:numId w:val="12"/>
        </w:numPr>
        <w:tabs>
          <w:tab w:val="left" w:pos="70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>Izvrsnost znanstvenog i umjetničkog rada</w:t>
      </w:r>
    </w:p>
    <w:p w14:paraId="52597E05" w14:textId="77777777" w:rsidR="007F10A6" w:rsidRPr="003E6B04" w:rsidRDefault="007B140E" w:rsidP="00B95CEA">
      <w:pPr>
        <w:pStyle w:val="Odlomakpopisa"/>
        <w:numPr>
          <w:ilvl w:val="0"/>
          <w:numId w:val="12"/>
        </w:numPr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Znanost, </w:t>
      </w:r>
      <w:r w:rsidR="007F10A6"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umjetnost i visoko obrazovanje kao pokretači promjena u društvu i gospodarstvu. </w:t>
      </w:r>
    </w:p>
    <w:p w14:paraId="7891BD1C" w14:textId="77777777" w:rsidR="001825AF" w:rsidRPr="003E6B04" w:rsidRDefault="001825AF" w:rsidP="001825A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3E6B04">
        <w:rPr>
          <w:rFonts w:ascii="Times New Roman" w:hAnsi="Times New Roman" w:cs="Times New Roman"/>
          <w:b/>
          <w:sz w:val="24"/>
        </w:rPr>
        <w:t>Strateški cilj 1. Kontinuirano uspostavljanje funkcionalnog sustava unutarnjeg osiguravanja kvalitete</w:t>
      </w:r>
    </w:p>
    <w:p w14:paraId="0A10C31A" w14:textId="77777777" w:rsidR="004A6884" w:rsidRPr="003E6B04" w:rsidRDefault="004A6884" w:rsidP="001825A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3E6B04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550"/>
        <w:gridCol w:w="1426"/>
        <w:gridCol w:w="1096"/>
        <w:gridCol w:w="996"/>
        <w:gridCol w:w="1016"/>
        <w:gridCol w:w="996"/>
        <w:gridCol w:w="996"/>
        <w:gridCol w:w="996"/>
      </w:tblGrid>
      <w:tr w:rsidR="003E6B04" w:rsidRPr="003E6B04" w14:paraId="02756240" w14:textId="77777777" w:rsidTr="000E6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  <w:shd w:val="clear" w:color="auto" w:fill="D9D9D9" w:themeFill="background1" w:themeFillShade="D9"/>
          </w:tcPr>
          <w:p w14:paraId="40196D86" w14:textId="77777777" w:rsidR="001825AF" w:rsidRPr="003E6B04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  <w:shd w:val="clear" w:color="auto" w:fill="D9D9D9" w:themeFill="background1" w:themeFillShade="D9"/>
          </w:tcPr>
          <w:p w14:paraId="2A8B868C" w14:textId="77777777" w:rsidR="001825AF" w:rsidRPr="003E6B04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  <w:shd w:val="clear" w:color="auto" w:fill="D9D9D9" w:themeFill="background1" w:themeFillShade="D9"/>
          </w:tcPr>
          <w:p w14:paraId="45B56CAB" w14:textId="77777777" w:rsidR="001825AF" w:rsidRPr="003E6B04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5C16C4B8" w14:textId="77777777" w:rsidR="001825AF" w:rsidRPr="003E6B04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  <w:shd w:val="clear" w:color="auto" w:fill="D9D9D9" w:themeFill="background1" w:themeFillShade="D9"/>
          </w:tcPr>
          <w:p w14:paraId="7085B68F" w14:textId="77777777" w:rsidR="001825AF" w:rsidRPr="003E6B04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54B9857B" w14:textId="77777777" w:rsidR="001825AF" w:rsidRPr="003E6B04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(2024.)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6C42B17F" w14:textId="77777777" w:rsidR="001825AF" w:rsidRPr="003E6B04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55A051F7" w14:textId="77777777" w:rsidR="001825AF" w:rsidRPr="003E6B04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</w:tr>
      <w:tr w:rsidR="003E6B04" w:rsidRPr="003E6B04" w14:paraId="29801C37" w14:textId="77777777" w:rsidTr="000E6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6C46EBD7" w14:textId="77777777" w:rsidR="001825AF" w:rsidRPr="003E6B04" w:rsidRDefault="00A720AB" w:rsidP="000E6C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3E6B04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Kontinuirano uspostavljanje funkcionalnog</w:t>
            </w:r>
            <w:r w:rsidR="001825AF" w:rsidRPr="003E6B04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 xml:space="preserve"> sustav</w:t>
            </w:r>
            <w:r w:rsidRPr="003E6B04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a</w:t>
            </w:r>
            <w:r w:rsidR="001825AF" w:rsidRPr="003E6B04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 xml:space="preserve"> unutarnjeg osiguranja kvalitete.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77D298F5" w14:textId="77777777" w:rsidR="00A720AB" w:rsidRPr="003E6B04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Priručnik za kvalitetu i ostala</w:t>
            </w:r>
          </w:p>
          <w:p w14:paraId="6542D787" w14:textId="77777777" w:rsidR="00A720AB" w:rsidRPr="003E6B04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relevantna dokumentacija sustava</w:t>
            </w:r>
          </w:p>
          <w:p w14:paraId="50533EDE" w14:textId="77777777" w:rsidR="00A720AB" w:rsidRPr="003E6B04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upravljanja kvalitetom. Izvješće o provedbi  unutarnje prosudbe</w:t>
            </w:r>
          </w:p>
          <w:p w14:paraId="249FA8E9" w14:textId="77777777" w:rsidR="00A720AB" w:rsidRPr="003E6B04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sustava upravljanja kvalitetom. Usklađivanje dokumentacije sa zakonskim propisima.</w:t>
            </w:r>
          </w:p>
          <w:p w14:paraId="1C1FB974" w14:textId="77777777" w:rsidR="00A720AB" w:rsidRPr="003E6B04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  <w:p w14:paraId="081A6392" w14:textId="77777777" w:rsidR="00A720AB" w:rsidRPr="003E6B04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  <w:p w14:paraId="776A9600" w14:textId="77777777" w:rsidR="001825AF" w:rsidRPr="003E6B04" w:rsidRDefault="001825AF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4F098685" w14:textId="77777777" w:rsidR="001825AF" w:rsidRPr="003E6B04" w:rsidRDefault="003F34C7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</w:t>
            </w:r>
            <w:r w:rsidR="00A720AB"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roj</w:t>
            </w:r>
          </w:p>
          <w:p w14:paraId="3B7A745C" w14:textId="77777777" w:rsidR="00A720AB" w:rsidRPr="003E6B04" w:rsidRDefault="00A720AB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izrađenih dokumenata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63CEB14E" w14:textId="77777777" w:rsidR="001825AF" w:rsidRPr="003E6B04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0B74ECE8" w14:textId="77777777" w:rsidR="001825AF" w:rsidRPr="003E6B04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1FB14584" w14:textId="77777777" w:rsidR="00A720AB" w:rsidRPr="003E6B04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2022. – 2026.</w:t>
            </w:r>
          </w:p>
          <w:p w14:paraId="6EC4AC7F" w14:textId="77777777" w:rsidR="00502419" w:rsidRPr="003E6B04" w:rsidRDefault="00502419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0A1A7249" w14:textId="77777777" w:rsidR="001825AF" w:rsidRPr="003E6B04" w:rsidRDefault="00C031E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339F0E99" w14:textId="77777777" w:rsidR="001825AF" w:rsidRPr="003E6B04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77FFC045" w14:textId="77777777" w:rsidR="001825AF" w:rsidRPr="003E6B04" w:rsidRDefault="00C031EF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</w:t>
            </w:r>
          </w:p>
        </w:tc>
      </w:tr>
      <w:tr w:rsidR="003E6B04" w:rsidRPr="003E6B04" w14:paraId="5B541404" w14:textId="77777777" w:rsidTr="000E6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32C73B47" w14:textId="77777777" w:rsidR="001825AF" w:rsidRPr="003E6B04" w:rsidRDefault="001825AF" w:rsidP="000E6C9E">
            <w:pPr>
              <w:rPr>
                <w:rFonts w:ascii="Times New Roman" w:eastAsia="Calibri" w:hAnsi="Times New Roman" w:cs="Times New Roman"/>
                <w:b w:val="0"/>
                <w:sz w:val="16"/>
                <w:szCs w:val="20"/>
              </w:rPr>
            </w:pPr>
            <w:r w:rsidRPr="003E6B04">
              <w:rPr>
                <w:rFonts w:ascii="Times New Roman" w:eastAsia="Calibri" w:hAnsi="Times New Roman" w:cs="Times New Roman"/>
                <w:b w:val="0"/>
                <w:sz w:val="16"/>
                <w:szCs w:val="20"/>
              </w:rPr>
              <w:t>Primjenjivanje preporuka za unapređenje kvalitete iz ranije provedenih prosudbi.</w:t>
            </w:r>
          </w:p>
          <w:p w14:paraId="2039EFB5" w14:textId="77777777" w:rsidR="001825AF" w:rsidRPr="003E6B04" w:rsidRDefault="001825AF" w:rsidP="000E6C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69ADAF38" w14:textId="77777777" w:rsidR="001825AF" w:rsidRPr="003E6B04" w:rsidRDefault="00A720AB" w:rsidP="00BF35E0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 xml:space="preserve">Akcijski plan.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4727E796" w14:textId="77777777" w:rsidR="001825AF" w:rsidRPr="003E6B04" w:rsidRDefault="00A720AB" w:rsidP="000E6C9E">
            <w:pPr>
              <w:tabs>
                <w:tab w:val="left" w:pos="570"/>
                <w:tab w:val="center" w:pos="742"/>
              </w:tabs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izrađenih dokumenata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60EC4313" w14:textId="77777777" w:rsidR="001825AF" w:rsidRPr="003E6B04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62D62B15" w14:textId="77777777" w:rsidR="00502419" w:rsidRPr="003E6B04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</w:t>
            </w:r>
            <w:r w:rsidR="00502419"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Izvješća o</w:t>
            </w: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realizaciji akcijskog plana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4D3FB625" w14:textId="77777777" w:rsidR="001825AF" w:rsidRPr="003E6B04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203B8A67" w14:textId="77777777" w:rsidR="001825AF" w:rsidRPr="003E6B04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2739468B" w14:textId="77777777" w:rsidR="001825AF" w:rsidRPr="003E6B04" w:rsidRDefault="00BF35E0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3E6B04" w:rsidRPr="003E6B04" w14:paraId="2B182E79" w14:textId="77777777" w:rsidTr="000E6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4390CF45" w14:textId="77777777" w:rsidR="001825AF" w:rsidRPr="003E6B04" w:rsidRDefault="001825AF" w:rsidP="000E6C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Podupiranje akademskog integriteta i sloboda i sprječavanje svih oblika neetičnog ponašanja, netolerancije i diskriminacije.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256C6089" w14:textId="77777777" w:rsidR="001825AF" w:rsidRPr="003E6B04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Uspostavljen sustav podupiranja akademskog integriteta i sloboda i sprječavanje svih oblika neetičnog ponašanja, netolerancije i diskriminacije.                Pravilnik o diplomskim i završnim radovima.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49C032C6" w14:textId="77777777" w:rsidR="001825AF" w:rsidRPr="003E6B04" w:rsidRDefault="00A720AB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izrađenih dokumenata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6D68A8F3" w14:textId="77777777" w:rsidR="001825AF" w:rsidRPr="003E6B04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63265601" w14:textId="77777777" w:rsidR="00A720AB" w:rsidRPr="003E6B04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50BE5B93" w14:textId="77777777" w:rsidR="001825AF" w:rsidRPr="003E6B04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2022. – 2026</w:t>
            </w:r>
            <w:r w:rsidR="00502419"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.</w:t>
            </w:r>
          </w:p>
          <w:p w14:paraId="31CBEFDE" w14:textId="77777777" w:rsidR="00502419" w:rsidRPr="003E6B04" w:rsidRDefault="00502419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77BDECD7" w14:textId="77777777" w:rsidR="001825AF" w:rsidRPr="003E6B04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4C33E21A" w14:textId="77777777" w:rsidR="001825AF" w:rsidRPr="003E6B04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7D75CBCB" w14:textId="77777777" w:rsidR="001825AF" w:rsidRPr="003E6B04" w:rsidRDefault="00BF35E0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3E6B04" w:rsidRPr="003E6B04" w14:paraId="4C73FEFE" w14:textId="77777777" w:rsidTr="000E6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59BB9805" w14:textId="77777777" w:rsidR="001825AF" w:rsidRPr="003E6B04" w:rsidRDefault="001825AF" w:rsidP="000E6C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 xml:space="preserve">Unaprjeđivanje promidžbe Fakulteta i odnosa s javnošću.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0CC3DD46" w14:textId="77777777" w:rsidR="00C101B0" w:rsidRPr="003E6B04" w:rsidRDefault="00C101B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Postavljati informacije na mrežnu stranicu Fakulteta o svim djelatnostima  Fakulteta. </w:t>
            </w:r>
          </w:p>
          <w:p w14:paraId="510C77A8" w14:textId="77777777" w:rsidR="00C101B0" w:rsidRPr="003E6B04" w:rsidRDefault="00C101B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Informirati javnosti o društvenom angažmanu Fakulteta na društvenim mrežama.</w:t>
            </w:r>
          </w:p>
          <w:p w14:paraId="66574ED5" w14:textId="77777777" w:rsidR="00C101B0" w:rsidRPr="003E6B04" w:rsidRDefault="00C101B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Komunicirati s javnošću izravnim putem i putem društvenih mreža.  </w:t>
            </w:r>
          </w:p>
          <w:p w14:paraId="3E782350" w14:textId="77777777" w:rsidR="00C101B0" w:rsidRPr="003E6B04" w:rsidRDefault="00C101B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Sudjelovati na Smotri Sveučilišta.</w:t>
            </w:r>
          </w:p>
          <w:p w14:paraId="21EF770D" w14:textId="77777777" w:rsidR="001825AF" w:rsidRPr="003E6B04" w:rsidRDefault="00C101B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Sudjelovati i organizirati događanja u svrhu popularizacije znanosti.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7AB6F008" w14:textId="77777777" w:rsidR="001825AF" w:rsidRPr="003E6B04" w:rsidRDefault="00502419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</w:t>
            </w:r>
          </w:p>
          <w:p w14:paraId="57235997" w14:textId="77777777" w:rsidR="00502419" w:rsidRPr="003E6B04" w:rsidRDefault="006B27E8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i</w:t>
            </w:r>
            <w:r w:rsidR="00502419"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zvješća o realizaciji ciljeva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0230EB46" w14:textId="77777777" w:rsidR="001825AF" w:rsidRPr="003E6B04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29BE81BF" w14:textId="77777777" w:rsidR="00502419" w:rsidRPr="003E6B04" w:rsidRDefault="00502419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0C844167" w14:textId="77777777" w:rsidR="00502419" w:rsidRPr="003E6B04" w:rsidRDefault="00502419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2022. – 2026.</w:t>
            </w:r>
          </w:p>
          <w:p w14:paraId="48CDBBB3" w14:textId="77777777" w:rsidR="001825AF" w:rsidRPr="003E6B04" w:rsidRDefault="00502419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17A68D1C" w14:textId="77777777" w:rsidR="001825AF" w:rsidRPr="003E6B04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6B801ECC" w14:textId="77777777" w:rsidR="001825AF" w:rsidRPr="003E6B04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2D2A57B8" w14:textId="77777777" w:rsidR="001825AF" w:rsidRPr="003E6B04" w:rsidRDefault="00BF35E0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3E6B04" w:rsidRPr="003E6B04" w14:paraId="25FC0C21" w14:textId="77777777" w:rsidTr="000E6C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190A2540" w14:textId="77777777" w:rsidR="001825AF" w:rsidRPr="003E6B04" w:rsidRDefault="001825AF" w:rsidP="000E6C9E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Poticanje i razumijevanje društvene uloge Fakulteta.</w:t>
            </w:r>
          </w:p>
          <w:p w14:paraId="3543CCF6" w14:textId="77777777" w:rsidR="001825AF" w:rsidRPr="003E6B04" w:rsidRDefault="001825AF" w:rsidP="000E6C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051AC280" w14:textId="77777777" w:rsidR="000E6C9E" w:rsidRPr="003E6B04" w:rsidRDefault="000E6C9E" w:rsidP="000E6C9E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 xml:space="preserve">Volonterski doprinos zajednici, javna predavanja, okrugli stolovi, radionice za javnost.  </w:t>
            </w:r>
          </w:p>
          <w:p w14:paraId="6EA466C3" w14:textId="77777777" w:rsidR="001825AF" w:rsidRPr="003E6B04" w:rsidRDefault="001825AF" w:rsidP="000E6C9E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340744DF" w14:textId="77777777" w:rsidR="001825AF" w:rsidRPr="003E6B04" w:rsidRDefault="000E6C9E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</w:t>
            </w:r>
            <w:r w:rsidR="00BF35E0"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 xml:space="preserve"> održanih predavanja, radionica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15E9E692" w14:textId="77777777" w:rsidR="001825AF" w:rsidRPr="003E6B04" w:rsidRDefault="00C031EF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493F346C" w14:textId="77777777" w:rsidR="000E6C9E" w:rsidRPr="003E6B04" w:rsidRDefault="000E6C9E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18CAF4B8" w14:textId="77777777" w:rsidR="000E6C9E" w:rsidRPr="003E6B04" w:rsidRDefault="000E6C9E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2022. – 2026.</w:t>
            </w:r>
          </w:p>
          <w:p w14:paraId="3D1AF662" w14:textId="77777777" w:rsidR="001825AF" w:rsidRPr="003E6B04" w:rsidRDefault="000E6C9E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4E6AE8A4" w14:textId="77777777" w:rsidR="001825AF" w:rsidRPr="003E6B04" w:rsidRDefault="00C031EF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766BA9A7" w14:textId="77777777" w:rsidR="001825AF" w:rsidRPr="003E6B04" w:rsidRDefault="00C031EF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1B584FDA" w14:textId="77777777" w:rsidR="001825AF" w:rsidRPr="003E6B04" w:rsidRDefault="00C031EF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25</w:t>
            </w:r>
          </w:p>
        </w:tc>
      </w:tr>
    </w:tbl>
    <w:p w14:paraId="516A0EBA" w14:textId="77777777" w:rsidR="001825AF" w:rsidRPr="003E6B04" w:rsidRDefault="001825AF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CC3CD02" w14:textId="77777777" w:rsidR="006B27E8" w:rsidRPr="003E6B04" w:rsidRDefault="006B27E8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2E9CC4F5" w14:textId="77777777" w:rsidR="003F34C7" w:rsidRPr="003E6B04" w:rsidRDefault="003F34C7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E6B04">
        <w:rPr>
          <w:rFonts w:ascii="Times New Roman" w:hAnsi="Times New Roman" w:cs="Times New Roman"/>
          <w:b/>
          <w:sz w:val="24"/>
        </w:rPr>
        <w:t>Strateški cilj 2.</w:t>
      </w:r>
      <w:r w:rsidR="006B27E8" w:rsidRPr="003E6B04">
        <w:rPr>
          <w:rFonts w:ascii="Times New Roman" w:hAnsi="Times New Roman" w:cs="Times New Roman"/>
          <w:b/>
          <w:sz w:val="24"/>
        </w:rPr>
        <w:t xml:space="preserve"> </w:t>
      </w:r>
      <w:r w:rsidRPr="003E6B04">
        <w:rPr>
          <w:rFonts w:ascii="Times New Roman" w:hAnsi="Times New Roman" w:cs="Times New Roman"/>
          <w:b/>
          <w:sz w:val="24"/>
        </w:rPr>
        <w:t xml:space="preserve"> </w:t>
      </w:r>
      <w:r w:rsidR="006B27E8" w:rsidRPr="003E6B04">
        <w:rPr>
          <w:rFonts w:ascii="Times New Roman" w:hAnsi="Times New Roman" w:cs="Times New Roman"/>
          <w:b/>
          <w:sz w:val="24"/>
        </w:rPr>
        <w:t>Usklađivanje općih ciljeva studijskih programa s misijom i strateškim ciljevima Sveučilišta i Fakulteta</w:t>
      </w:r>
    </w:p>
    <w:p w14:paraId="4F3CAEF7" w14:textId="77777777" w:rsidR="004A6884" w:rsidRPr="003E6B04" w:rsidRDefault="004A6884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E6B04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539"/>
        <w:gridCol w:w="1415"/>
        <w:gridCol w:w="1087"/>
        <w:gridCol w:w="987"/>
        <w:gridCol w:w="1083"/>
        <w:gridCol w:w="987"/>
        <w:gridCol w:w="987"/>
        <w:gridCol w:w="987"/>
      </w:tblGrid>
      <w:tr w:rsidR="003E6B04" w:rsidRPr="003E6B04" w14:paraId="462A9EF9" w14:textId="77777777" w:rsidTr="00B80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shd w:val="clear" w:color="auto" w:fill="D9D9D9" w:themeFill="background1" w:themeFillShade="D9"/>
          </w:tcPr>
          <w:p w14:paraId="661109E7" w14:textId="77777777" w:rsidR="003F34C7" w:rsidRPr="003E6B04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D9D9D9" w:themeFill="background1" w:themeFillShade="D9"/>
          </w:tcPr>
          <w:p w14:paraId="36B5CA65" w14:textId="77777777" w:rsidR="003F34C7" w:rsidRPr="003E6B04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" w:type="pct"/>
            <w:shd w:val="clear" w:color="auto" w:fill="D9D9D9" w:themeFill="background1" w:themeFillShade="D9"/>
          </w:tcPr>
          <w:p w14:paraId="7722589C" w14:textId="77777777" w:rsidR="003F34C7" w:rsidRPr="003E6B04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  <w:shd w:val="clear" w:color="auto" w:fill="D9D9D9" w:themeFill="background1" w:themeFillShade="D9"/>
          </w:tcPr>
          <w:p w14:paraId="7BAE434B" w14:textId="77777777" w:rsidR="003F34C7" w:rsidRPr="003E6B04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7" w:type="pct"/>
            <w:shd w:val="clear" w:color="auto" w:fill="D9D9D9" w:themeFill="background1" w:themeFillShade="D9"/>
          </w:tcPr>
          <w:p w14:paraId="6758805E" w14:textId="77777777" w:rsidR="003F34C7" w:rsidRPr="003E6B04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  <w:shd w:val="clear" w:color="auto" w:fill="D9D9D9" w:themeFill="background1" w:themeFillShade="D9"/>
          </w:tcPr>
          <w:p w14:paraId="4941742F" w14:textId="77777777" w:rsidR="003F34C7" w:rsidRPr="003E6B04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(2024.)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4" w:type="pct"/>
            <w:shd w:val="clear" w:color="auto" w:fill="D9D9D9" w:themeFill="background1" w:themeFillShade="D9"/>
          </w:tcPr>
          <w:p w14:paraId="6F130756" w14:textId="77777777" w:rsidR="003F34C7" w:rsidRPr="003E6B04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pct"/>
            <w:shd w:val="clear" w:color="auto" w:fill="D9D9D9" w:themeFill="background1" w:themeFillShade="D9"/>
          </w:tcPr>
          <w:p w14:paraId="480D6D65" w14:textId="77777777" w:rsidR="003F34C7" w:rsidRPr="003E6B04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</w:tr>
      <w:tr w:rsidR="003E6B04" w:rsidRPr="003E6B04" w14:paraId="09209A52" w14:textId="77777777" w:rsidTr="00B80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</w:tcPr>
          <w:p w14:paraId="6C2183C8" w14:textId="77777777" w:rsidR="003F34C7" w:rsidRPr="003E6B04" w:rsidRDefault="001B7E80" w:rsidP="003F34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3E6B04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Izrada, izmjene i dopune studijskih programa u skladu s postavljenim ciljevima</w:t>
            </w:r>
            <w:r w:rsidR="00572BDA" w:rsidRPr="003E6B04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</w:tcPr>
          <w:p w14:paraId="5CC97AE1" w14:textId="77777777" w:rsidR="00877F56" w:rsidRPr="003E6B04" w:rsidRDefault="00877F56" w:rsidP="00877F5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Analiza i evaluacija postojećih studijskih programa.</w:t>
            </w:r>
          </w:p>
          <w:p w14:paraId="387BE0E1" w14:textId="77777777" w:rsidR="00877F56" w:rsidRPr="003E6B04" w:rsidRDefault="00877F56" w:rsidP="00877F5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 xml:space="preserve">Iznovaljavanje studijskih programa u skladu sa strategijom razvoja Fakulteta te društvenim potrebama i promjenama na tržištu rada. </w:t>
            </w:r>
          </w:p>
          <w:p w14:paraId="036EFB19" w14:textId="77777777" w:rsidR="003F34C7" w:rsidRPr="003E6B04" w:rsidRDefault="00877F56" w:rsidP="00877F5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Revizija postojećih i razvoj novih programa cjeloživotnog učenja u skladu s društvenim potrebama i misijom i strateškim ciljevima Fakulteta.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" w:type="pct"/>
          </w:tcPr>
          <w:p w14:paraId="53A39C03" w14:textId="77777777" w:rsidR="003F34C7" w:rsidRPr="003E6B04" w:rsidRDefault="00C031EF" w:rsidP="003F3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lastRenderedPageBreak/>
              <w:t>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46A50631" w14:textId="77777777" w:rsidR="003F34C7" w:rsidRPr="003E6B04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7" w:type="pct"/>
          </w:tcPr>
          <w:p w14:paraId="43EB5D3E" w14:textId="77777777" w:rsidR="00C031EF" w:rsidRPr="003E6B04" w:rsidRDefault="00C031EF" w:rsidP="00C031EF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Strategija razvoja Fakulteta za odgojne i </w:t>
            </w: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obrazovne znanosti</w:t>
            </w:r>
          </w:p>
          <w:p w14:paraId="3764EC64" w14:textId="77777777" w:rsidR="00C031EF" w:rsidRPr="003E6B04" w:rsidRDefault="00C031EF" w:rsidP="00C031EF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2022. – 2026.</w:t>
            </w:r>
          </w:p>
          <w:p w14:paraId="35CD7C24" w14:textId="77777777" w:rsidR="003F34C7" w:rsidRPr="003E6B04" w:rsidRDefault="00C031EF" w:rsidP="00C031EF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27203351" w14:textId="77777777" w:rsidR="003F34C7" w:rsidRPr="003E6B04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4" w:type="pct"/>
          </w:tcPr>
          <w:p w14:paraId="195D73C9" w14:textId="77777777" w:rsidR="003F34C7" w:rsidRPr="003E6B04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pct"/>
          </w:tcPr>
          <w:p w14:paraId="312F92D4" w14:textId="77777777" w:rsidR="003F34C7" w:rsidRPr="003E6B04" w:rsidRDefault="00C031EF" w:rsidP="003F34C7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3E6B04" w:rsidRPr="003E6B04" w14:paraId="7DD53D60" w14:textId="77777777" w:rsidTr="00B80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</w:tcPr>
          <w:p w14:paraId="42CD0452" w14:textId="77777777" w:rsidR="003F34C7" w:rsidRPr="003E6B04" w:rsidRDefault="001B7E80" w:rsidP="001B7E80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Usklađenost ishoda učenja.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</w:tcPr>
          <w:p w14:paraId="4E2B9109" w14:textId="77777777" w:rsidR="00C031EF" w:rsidRPr="003E6B04" w:rsidRDefault="005D767A" w:rsidP="00C031EF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Mjerljivi i dostupni ishodi učenja za svaki studijski program i za svaki kolegij </w:t>
            </w:r>
            <w:r w:rsidR="00C031EF"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usklađeni s HKO.</w:t>
            </w:r>
          </w:p>
          <w:p w14:paraId="7867D88A" w14:textId="77777777" w:rsidR="003F34C7" w:rsidRPr="003E6B04" w:rsidRDefault="003F34C7" w:rsidP="005D767A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" w:type="pct"/>
          </w:tcPr>
          <w:p w14:paraId="42EB10E8" w14:textId="77777777" w:rsidR="003F34C7" w:rsidRPr="003E6B04" w:rsidRDefault="00C031EF" w:rsidP="003F3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revizija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4EF467FA" w14:textId="77777777" w:rsidR="003F34C7" w:rsidRPr="003E6B04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7" w:type="pct"/>
          </w:tcPr>
          <w:p w14:paraId="1145B78B" w14:textId="77777777" w:rsidR="003F34C7" w:rsidRPr="003E6B04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HKO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3A9EFB2E" w14:textId="77777777" w:rsidR="003F34C7" w:rsidRPr="003E6B04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4" w:type="pct"/>
          </w:tcPr>
          <w:p w14:paraId="0016E995" w14:textId="77777777" w:rsidR="003F34C7" w:rsidRPr="003E6B04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pct"/>
          </w:tcPr>
          <w:p w14:paraId="0A0BB2C1" w14:textId="77777777" w:rsidR="003F34C7" w:rsidRPr="003E6B04" w:rsidRDefault="00C031EF" w:rsidP="003F34C7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3E6B04" w:rsidRPr="003E6B04" w14:paraId="02815D77" w14:textId="77777777" w:rsidTr="00B80E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</w:tcPr>
          <w:p w14:paraId="78A07A43" w14:textId="77777777" w:rsidR="00B80EB8" w:rsidRPr="003E6B04" w:rsidRDefault="00B80EB8" w:rsidP="00B80EB8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Stručna praksa studenata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</w:tcPr>
          <w:p w14:paraId="3F7F43D1" w14:textId="77777777" w:rsidR="00B80EB8" w:rsidRPr="003E6B04" w:rsidRDefault="00B80EB8" w:rsidP="00B80EB8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Osigurati kvalitetu studentske stručno-pedagoške prakse u svim studijskim programima.</w:t>
            </w:r>
          </w:p>
          <w:p w14:paraId="10597CEC" w14:textId="77777777" w:rsidR="00B80EB8" w:rsidRPr="003E6B04" w:rsidRDefault="00C031EF" w:rsidP="00B80EB8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Revidirati pravilnike, dnevnike i mape stručno-pedagoške prakse.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" w:type="pct"/>
          </w:tcPr>
          <w:p w14:paraId="541A34F6" w14:textId="77777777" w:rsidR="00B80EB8" w:rsidRPr="003E6B04" w:rsidRDefault="00C031EF" w:rsidP="00B80E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 revizija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0C6EA94C" w14:textId="77777777" w:rsidR="00B80EB8" w:rsidRPr="003E6B04" w:rsidRDefault="00C031EF" w:rsidP="00B80EB8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7" w:type="pct"/>
          </w:tcPr>
          <w:p w14:paraId="0C61799E" w14:textId="77777777" w:rsidR="00B80EB8" w:rsidRPr="003E6B04" w:rsidRDefault="00B80EB8" w:rsidP="00B80EB8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Pravilnik o stručno-pedagoškoj praksi. Dnevnici i mape stručno-pedagoške prakse.</w:t>
            </w:r>
          </w:p>
          <w:p w14:paraId="12834DEF" w14:textId="77777777" w:rsidR="00B80EB8" w:rsidRPr="003E6B04" w:rsidRDefault="00B80EB8" w:rsidP="00B80EB8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525191C1" w14:textId="77777777" w:rsidR="00B80EB8" w:rsidRPr="003E6B04" w:rsidRDefault="00C031EF" w:rsidP="00B80EB8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4" w:type="pct"/>
          </w:tcPr>
          <w:p w14:paraId="1E518157" w14:textId="77777777" w:rsidR="00B80EB8" w:rsidRPr="003E6B04" w:rsidRDefault="00C031EF" w:rsidP="00B80EB8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pct"/>
          </w:tcPr>
          <w:p w14:paraId="37DBB37C" w14:textId="77777777" w:rsidR="00B80EB8" w:rsidRPr="003E6B04" w:rsidRDefault="00C031EF" w:rsidP="00B80EB8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</w:tbl>
    <w:p w14:paraId="37EB414C" w14:textId="77777777" w:rsidR="001825AF" w:rsidRPr="003E6B04" w:rsidRDefault="001825AF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734DAC0" w14:textId="77777777" w:rsidR="001825AF" w:rsidRPr="003E6B04" w:rsidRDefault="004A6884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E6B04">
        <w:rPr>
          <w:rFonts w:ascii="Times New Roman" w:hAnsi="Times New Roman" w:cs="Times New Roman"/>
          <w:b/>
          <w:sz w:val="24"/>
        </w:rPr>
        <w:t xml:space="preserve">Strateški cilj 3. </w:t>
      </w:r>
      <w:r w:rsidR="009F0587" w:rsidRPr="003E6B04">
        <w:rPr>
          <w:rFonts w:ascii="Times New Roman" w:hAnsi="Times New Roman" w:cs="Times New Roman"/>
          <w:b/>
          <w:sz w:val="24"/>
        </w:rPr>
        <w:t>U</w:t>
      </w:r>
      <w:r w:rsidR="00EB62B8" w:rsidRPr="003E6B04">
        <w:rPr>
          <w:rFonts w:ascii="Times New Roman" w:hAnsi="Times New Roman" w:cs="Times New Roman"/>
          <w:b/>
          <w:sz w:val="24"/>
        </w:rPr>
        <w:t>naprjeđiva</w:t>
      </w:r>
      <w:r w:rsidR="009F0587" w:rsidRPr="003E6B04">
        <w:rPr>
          <w:rFonts w:ascii="Times New Roman" w:hAnsi="Times New Roman" w:cs="Times New Roman"/>
          <w:b/>
          <w:sz w:val="24"/>
        </w:rPr>
        <w:t>nje nastavnog procesa i podrške studentima</w:t>
      </w:r>
    </w:p>
    <w:p w14:paraId="21B8D5F0" w14:textId="77777777" w:rsidR="009F0587" w:rsidRPr="003E6B04" w:rsidRDefault="009F0587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E6B04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537"/>
        <w:gridCol w:w="1414"/>
        <w:gridCol w:w="1085"/>
        <w:gridCol w:w="985"/>
        <w:gridCol w:w="1096"/>
        <w:gridCol w:w="985"/>
        <w:gridCol w:w="985"/>
        <w:gridCol w:w="985"/>
      </w:tblGrid>
      <w:tr w:rsidR="003E6B04" w:rsidRPr="003E6B04" w14:paraId="5D6AF6A5" w14:textId="77777777" w:rsidTr="00406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  <w:shd w:val="clear" w:color="auto" w:fill="D9D9D9" w:themeFill="background1" w:themeFillShade="D9"/>
          </w:tcPr>
          <w:p w14:paraId="4AF41807" w14:textId="77777777" w:rsidR="000854BF" w:rsidRPr="003E6B04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  <w:shd w:val="clear" w:color="auto" w:fill="D9D9D9" w:themeFill="background1" w:themeFillShade="D9"/>
          </w:tcPr>
          <w:p w14:paraId="114A9518" w14:textId="77777777" w:rsidR="000854BF" w:rsidRPr="003E6B04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  <w:shd w:val="clear" w:color="auto" w:fill="D9D9D9" w:themeFill="background1" w:themeFillShade="D9"/>
          </w:tcPr>
          <w:p w14:paraId="7546774F" w14:textId="77777777" w:rsidR="000854BF" w:rsidRPr="003E6B04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2B5BF761" w14:textId="77777777" w:rsidR="000854BF" w:rsidRPr="003E6B04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  <w:shd w:val="clear" w:color="auto" w:fill="D9D9D9" w:themeFill="background1" w:themeFillShade="D9"/>
          </w:tcPr>
          <w:p w14:paraId="022E0A73" w14:textId="77777777" w:rsidR="000854BF" w:rsidRPr="003E6B04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3B5398D2" w14:textId="77777777" w:rsidR="000854BF" w:rsidRPr="003E6B04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(2024.)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111A8F3B" w14:textId="77777777" w:rsidR="000854BF" w:rsidRPr="003E6B04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42F573DE" w14:textId="77777777" w:rsidR="000854BF" w:rsidRPr="003E6B04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</w:tr>
      <w:tr w:rsidR="003E6B04" w:rsidRPr="003E6B04" w14:paraId="455308D3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6B850077" w14:textId="77777777" w:rsidR="000854BF" w:rsidRPr="003E6B04" w:rsidRDefault="00967080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3E6B04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Napredovanje studenata na studiju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686FBDFA" w14:textId="77777777" w:rsidR="000854BF" w:rsidRPr="003E6B04" w:rsidRDefault="006F0DE2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Prikupljanje i analiza</w:t>
            </w:r>
            <w:r w:rsidR="00572BDA"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podatk</w:t>
            </w: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a</w:t>
            </w:r>
            <w:r w:rsidR="00572BDA"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o napre</w:t>
            </w: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dovanju studenata te osiguravanje kontinuiteta </w:t>
            </w:r>
            <w:r w:rsidR="00572BDA"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studiranja i završetka studija.</w:t>
            </w:r>
          </w:p>
          <w:p w14:paraId="21D81DA1" w14:textId="77777777" w:rsidR="008D7F1D" w:rsidRPr="003E6B04" w:rsidRDefault="008D7F1D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Povećati udio studenata koji završavaju studij.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7AF55BFD" w14:textId="77777777" w:rsidR="000854BF" w:rsidRPr="003E6B04" w:rsidRDefault="00572BDA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1D6E316" w14:textId="77777777" w:rsidR="000854BF" w:rsidRPr="003E6B04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1BD2854E" w14:textId="77777777" w:rsidR="00572BDA" w:rsidRPr="003E6B04" w:rsidRDefault="00572BDA" w:rsidP="00572BDA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Godišnj</w:t>
            </w:r>
            <w:r w:rsidR="000A3362"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e izvješće prodekana za nastavu. </w:t>
            </w: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Podatci o uspješnosti studenata na ispitnim rokovima i upisa u višu akademsku godinu</w:t>
            </w:r>
            <w:r w:rsidR="000A3362"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.</w:t>
            </w:r>
          </w:p>
          <w:p w14:paraId="7650D1A8" w14:textId="77777777" w:rsidR="00572BDA" w:rsidRPr="003E6B04" w:rsidRDefault="00572BDA" w:rsidP="00572BDA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Podatci o broju studenata koji su završili studij i prosječnom trajanju studija. </w:t>
            </w:r>
          </w:p>
          <w:p w14:paraId="15880F72" w14:textId="77777777" w:rsidR="000854BF" w:rsidRPr="003E6B04" w:rsidRDefault="00572BDA" w:rsidP="00572BDA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Podatci  o broju studenata koji su </w:t>
            </w: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napustili studij.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1FC5542B" w14:textId="77777777" w:rsidR="000854BF" w:rsidRPr="003E6B04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703AC199" w14:textId="77777777" w:rsidR="000854BF" w:rsidRPr="003E6B04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1921EB78" w14:textId="77777777" w:rsidR="000854BF" w:rsidRPr="003E6B04" w:rsidRDefault="00C031EF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85</w:t>
            </w:r>
          </w:p>
        </w:tc>
      </w:tr>
      <w:tr w:rsidR="003E6B04" w:rsidRPr="003E6B04" w14:paraId="3438B9EE" w14:textId="77777777" w:rsidTr="00406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1D866344" w14:textId="77777777" w:rsidR="000854BF" w:rsidRPr="003E6B04" w:rsidRDefault="00967080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3E6B04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Izvođenje nastave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479AEEA9" w14:textId="77777777" w:rsidR="000854BF" w:rsidRPr="003E6B04" w:rsidRDefault="00572BDA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Poticati različite načine izvođenja nastave u skladu s predviđenim ishodima učenja.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1DC2A3C3" w14:textId="77777777" w:rsidR="000854BF" w:rsidRPr="003E6B04" w:rsidRDefault="000A3362" w:rsidP="00406C62">
            <w:pPr>
              <w:tabs>
                <w:tab w:val="left" w:pos="570"/>
                <w:tab w:val="center" w:pos="742"/>
              </w:tabs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održanih radionica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4F112590" w14:textId="77777777" w:rsidR="000854BF" w:rsidRPr="003E6B04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5FDAE837" w14:textId="77777777" w:rsidR="000854BF" w:rsidRPr="003E6B04" w:rsidRDefault="000A3362" w:rsidP="003F64A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Evidencija o održanim radionicama i edukacijama nastavnika u svrhu unapređenja nastavnog procesa.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6C0B7D30" w14:textId="77777777" w:rsidR="000854BF" w:rsidRPr="003E6B04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0FCE9A45" w14:textId="77777777" w:rsidR="000854BF" w:rsidRPr="003E6B04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0400F80D" w14:textId="77777777" w:rsidR="000854BF" w:rsidRPr="003E6B04" w:rsidRDefault="00C031EF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7</w:t>
            </w:r>
          </w:p>
        </w:tc>
      </w:tr>
      <w:tr w:rsidR="003E6B04" w:rsidRPr="003E6B04" w14:paraId="1044D45B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7F41A391" w14:textId="77777777" w:rsidR="000854BF" w:rsidRPr="003E6B04" w:rsidRDefault="00967080" w:rsidP="00406C62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Usmjeravanje i savjetovanje studenata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142CF627" w14:textId="77777777" w:rsidR="000854BF" w:rsidRPr="003E6B04" w:rsidRDefault="000A3362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Profesionalno usmjeravanje i savjetovanje studenata o studiranju i karijernim mogućnostima u i izvan Republike Hrvatske.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1BEBEF0B" w14:textId="77777777" w:rsidR="000854BF" w:rsidRPr="003E6B04" w:rsidRDefault="000A3362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aktivnosti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453E274D" w14:textId="77777777" w:rsidR="000854BF" w:rsidRPr="003E6B04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7C76988D" w14:textId="77777777" w:rsidR="000854BF" w:rsidRPr="003E6B04" w:rsidRDefault="000A3362" w:rsidP="003F64A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Izvješća Centra za karijerni razvoj studenata i Alumnija o provedenim aktivnostima.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6CC7426B" w14:textId="77777777" w:rsidR="000854BF" w:rsidRPr="003E6B04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334C03F9" w14:textId="77777777" w:rsidR="000854BF" w:rsidRPr="003E6B04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0641401A" w14:textId="77777777" w:rsidR="000854BF" w:rsidRPr="003E6B04" w:rsidRDefault="00C031EF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</w:tr>
      <w:tr w:rsidR="003E6B04" w:rsidRPr="003E6B04" w14:paraId="78D0D528" w14:textId="77777777" w:rsidTr="00406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3B934F4C" w14:textId="77777777" w:rsidR="000854BF" w:rsidRPr="003E6B04" w:rsidRDefault="00967080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Podrška studentima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1D55DED8" w14:textId="77777777" w:rsidR="000854BF" w:rsidRPr="003E6B04" w:rsidRDefault="000A3362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Redovito osiguravanje psihološkog savjetovanja studentima te podrške studentima s invaliditetom i drugim podzastupljenim skupinama studenata.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0252BBD8" w14:textId="77777777" w:rsidR="000854BF" w:rsidRPr="003E6B04" w:rsidRDefault="000A3362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izvješća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AFD09DD" w14:textId="77777777" w:rsidR="000854BF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18702634" w14:textId="77777777" w:rsidR="000854BF" w:rsidRPr="003E6B04" w:rsidRDefault="000A3362" w:rsidP="003F64A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Povjerenika za studente s invaliditetom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217644E0" w14:textId="77777777" w:rsidR="000854BF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513D10C1" w14:textId="77777777" w:rsidR="000854BF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2EB88B9D" w14:textId="77777777" w:rsidR="000854BF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3E6B04" w:rsidRPr="003E6B04" w14:paraId="402F6FEC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7E8E5889" w14:textId="77777777" w:rsidR="000854BF" w:rsidRPr="003E6B04" w:rsidRDefault="00967080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Mobilnost studenata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35E78D76" w14:textId="77777777" w:rsidR="000854BF" w:rsidRPr="003E6B04" w:rsidRDefault="00A518F5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Poticanje studenata na pohađanje dijela studija u inozemstvu i osiguravanje priznavanja ECTS-ova stečenih na drugom visokom učilištu.</w:t>
            </w:r>
          </w:p>
          <w:p w14:paraId="0F2AADEE" w14:textId="77777777" w:rsidR="00A518F5" w:rsidRPr="003E6B04" w:rsidRDefault="00A518F5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Povećanje broja mobilnosti.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735F3091" w14:textId="77777777" w:rsidR="000854BF" w:rsidRPr="003E6B04" w:rsidRDefault="00A518F5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mobilnosti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25D711DB" w14:textId="77777777" w:rsidR="000854BF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46D4B6AE" w14:textId="77777777" w:rsidR="000854BF" w:rsidRPr="003E6B04" w:rsidRDefault="00A518F5" w:rsidP="003F64A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prodekana za poslovne odnose i međunarodnu suradnju.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69710CEC" w14:textId="77777777" w:rsidR="000854BF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3109A02A" w14:textId="77777777" w:rsidR="000854BF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59522A59" w14:textId="77777777" w:rsidR="000854BF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11</w:t>
            </w:r>
          </w:p>
        </w:tc>
      </w:tr>
      <w:tr w:rsidR="003E6B04" w:rsidRPr="003E6B04" w14:paraId="5A8E8CBC" w14:textId="77777777" w:rsidTr="00406C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76E59788" w14:textId="77777777" w:rsidR="00967080" w:rsidRPr="003E6B04" w:rsidRDefault="00967080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Poticanje izvrsnosti studenata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60F344B3" w14:textId="77777777" w:rsidR="00967080" w:rsidRPr="003E6B04" w:rsidRDefault="00B80DF0" w:rsidP="00406C62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Poticanje i nagrađivanje izvrsnosti studenata i njihova angažmana tijekom studiranja.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6F9F7073" w14:textId="77777777" w:rsidR="00967080" w:rsidRPr="003E6B04" w:rsidRDefault="00B80DF0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 nagrada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52A9DB6B" w14:textId="77777777" w:rsidR="00967080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59538A96" w14:textId="77777777" w:rsidR="00967080" w:rsidRPr="003E6B04" w:rsidRDefault="00B80DF0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Godišnje izvješće dekana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74F879DA" w14:textId="77777777" w:rsidR="00967080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7B678678" w14:textId="77777777" w:rsidR="00967080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4D9EA78C" w14:textId="77777777" w:rsidR="00967080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</w:tr>
    </w:tbl>
    <w:p w14:paraId="29B9F133" w14:textId="77777777" w:rsidR="000854BF" w:rsidRPr="003E6B04" w:rsidRDefault="000854BF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D66F064" w14:textId="77777777" w:rsidR="003F34C7" w:rsidRPr="003E6B04" w:rsidRDefault="003F34C7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1211560" w14:textId="77777777" w:rsidR="003F34C7" w:rsidRPr="003E6B04" w:rsidRDefault="00174A48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E6B04">
        <w:rPr>
          <w:rFonts w:ascii="Times New Roman" w:hAnsi="Times New Roman" w:cs="Times New Roman"/>
          <w:b/>
          <w:sz w:val="24"/>
        </w:rPr>
        <w:t>Strateški cilj 4. Unaprjeđivanje nastavničkih i institucijskih kapaciteta</w:t>
      </w:r>
    </w:p>
    <w:p w14:paraId="7D3DF709" w14:textId="77777777" w:rsidR="003F34C7" w:rsidRPr="003E6B04" w:rsidRDefault="00174A48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E6B04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415"/>
        <w:gridCol w:w="1843"/>
        <w:gridCol w:w="1078"/>
        <w:gridCol w:w="910"/>
        <w:gridCol w:w="1096"/>
        <w:gridCol w:w="910"/>
        <w:gridCol w:w="910"/>
        <w:gridCol w:w="910"/>
      </w:tblGrid>
      <w:tr w:rsidR="003E6B04" w:rsidRPr="003E6B04" w14:paraId="775C276C" w14:textId="77777777" w:rsidTr="00406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  <w:shd w:val="clear" w:color="auto" w:fill="D9D9D9" w:themeFill="background1" w:themeFillShade="D9"/>
          </w:tcPr>
          <w:p w14:paraId="4D3B1B71" w14:textId="77777777" w:rsidR="005C6331" w:rsidRPr="003E6B04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  <w:shd w:val="clear" w:color="auto" w:fill="D9D9D9" w:themeFill="background1" w:themeFillShade="D9"/>
          </w:tcPr>
          <w:p w14:paraId="6F988B99" w14:textId="77777777" w:rsidR="005C6331" w:rsidRPr="003E6B04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  <w:shd w:val="clear" w:color="auto" w:fill="D9D9D9" w:themeFill="background1" w:themeFillShade="D9"/>
          </w:tcPr>
          <w:p w14:paraId="4A306CB6" w14:textId="77777777" w:rsidR="005C6331" w:rsidRPr="003E6B04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3EC74CF9" w14:textId="77777777" w:rsidR="005C6331" w:rsidRPr="003E6B04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  <w:shd w:val="clear" w:color="auto" w:fill="D9D9D9" w:themeFill="background1" w:themeFillShade="D9"/>
          </w:tcPr>
          <w:p w14:paraId="7EE0B18A" w14:textId="77777777" w:rsidR="005C6331" w:rsidRPr="003E6B04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0D07E71C" w14:textId="77777777" w:rsidR="005C6331" w:rsidRPr="003E6B04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(2024.)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0339C6E9" w14:textId="77777777" w:rsidR="005C6331" w:rsidRPr="003E6B04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5A9092CA" w14:textId="77777777" w:rsidR="005C6331" w:rsidRPr="003E6B04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</w:tr>
      <w:tr w:rsidR="003E6B04" w:rsidRPr="003E6B04" w14:paraId="47CD80FC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25615B7D" w14:textId="77777777" w:rsidR="005C6331" w:rsidRPr="003E6B04" w:rsidRDefault="00E8071E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3E6B04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Osiguravanje odgovarajućih nastavničkih kadrova.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22FF8AA0" w14:textId="77777777" w:rsidR="005C6331" w:rsidRPr="003E6B04" w:rsidRDefault="00006E6F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Osiguravanje odgovarajućih nastavničkih kadrova u skladu s potrebama nastavnog procesa i znanstvene djelatnosti.</w:t>
            </w:r>
          </w:p>
          <w:p w14:paraId="4075E927" w14:textId="77777777" w:rsidR="00006E6F" w:rsidRPr="003E6B04" w:rsidRDefault="00006E6F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Povećanje broja nastavnika na suradničkim i znanstveno-nastavnim radnim mjestima.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067E4C85" w14:textId="77777777" w:rsidR="005C6331" w:rsidRPr="003E6B04" w:rsidRDefault="00006E6F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lastRenderedPageBreak/>
              <w:t>Broj nastavnika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64A4B81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5B3F6EC0" w14:textId="77777777" w:rsidR="00776BF2" w:rsidRPr="003E6B04" w:rsidRDefault="00776BF2" w:rsidP="00776BF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nastavnika biranih u znanstveno-nastavna zvanja.</w:t>
            </w:r>
          </w:p>
          <w:p w14:paraId="2B88A241" w14:textId="77777777" w:rsidR="00776BF2" w:rsidRPr="003E6B04" w:rsidRDefault="00776BF2" w:rsidP="00776BF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Izvješće o radu dekana i poslovanju Fakulteta.</w:t>
            </w:r>
          </w:p>
          <w:p w14:paraId="33C55DAC" w14:textId="77777777" w:rsidR="005C6331" w:rsidRPr="003E6B04" w:rsidRDefault="00776BF2" w:rsidP="00776BF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Izvedbeni plan nastave.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5A762F5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63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718C11D0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25945D56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65</w:t>
            </w:r>
          </w:p>
        </w:tc>
      </w:tr>
      <w:tr w:rsidR="003E6B04" w:rsidRPr="003E6B04" w14:paraId="49FEE863" w14:textId="77777777" w:rsidTr="00406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31DA2E19" w14:textId="77777777" w:rsidR="005C6331" w:rsidRPr="003E6B04" w:rsidRDefault="00E8071E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3E6B04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Podrška nastavnom osoblju u profesionalnom razvoju.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1A2733CD" w14:textId="77777777" w:rsidR="005C6331" w:rsidRPr="003E6B04" w:rsidRDefault="004424C6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Provođenje aktivnosti pružanja podrške razvoju znanstvenih kadrova, osobito u međunarodnim istraživanjima, objavama radova u recentnim međunarodnim znanstvenim publikacijama te daljnjem jačanju stručnih/nastavničkih, znanstvenih/istraživačkih i jezičnih kompetencija. Povećanje broja prijava na projektne natječaje.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6CFAF438" w14:textId="77777777" w:rsidR="005C6331" w:rsidRPr="003E6B04" w:rsidRDefault="004424C6" w:rsidP="00406C62">
            <w:pPr>
              <w:tabs>
                <w:tab w:val="left" w:pos="570"/>
                <w:tab w:val="center" w:pos="742"/>
              </w:tabs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prijava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727803BF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0134BCE3" w14:textId="77777777" w:rsidR="005C6331" w:rsidRPr="003E6B04" w:rsidRDefault="004424C6" w:rsidP="004424C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5F3F05BD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0FCC0320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20A08AF0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8</w:t>
            </w:r>
          </w:p>
        </w:tc>
      </w:tr>
      <w:tr w:rsidR="003E6B04" w:rsidRPr="003E6B04" w14:paraId="28F3A18C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5325F794" w14:textId="77777777" w:rsidR="005C6331" w:rsidRPr="003E6B04" w:rsidRDefault="00E8071E" w:rsidP="00406C62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Napredovanje znanstveno-nastavnog osoblja.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7297CBE5" w14:textId="77777777" w:rsidR="005C6331" w:rsidRPr="003E6B04" w:rsidRDefault="00BE5D96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Osiguravanje uvjeta za napredovanje nastavnika redovitim informiranjem o kriterijima napredovanja i upućivanjem u procedure za napredovanje u izvore u zvanja.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4475F5F2" w14:textId="77777777" w:rsidR="005C6331" w:rsidRPr="003E6B04" w:rsidRDefault="00BE5D96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napredovanja nastavnika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7C691229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65EAB983" w14:textId="77777777" w:rsidR="005C6331" w:rsidRPr="003E6B04" w:rsidRDefault="00BE5D9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78DBB1ED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1F45BB0C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51258F34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12</w:t>
            </w:r>
          </w:p>
        </w:tc>
      </w:tr>
      <w:tr w:rsidR="003E6B04" w:rsidRPr="003E6B04" w14:paraId="2A2AC401" w14:textId="77777777" w:rsidTr="00406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258941AA" w14:textId="77777777" w:rsidR="005C6331" w:rsidRPr="003E6B04" w:rsidRDefault="00E8071E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Odlazna mobilnost nastavnog osoblja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1DA8ED61" w14:textId="77777777" w:rsidR="005C6331" w:rsidRPr="003E6B04" w:rsidRDefault="00BE5D96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Poticanje nastavnika i suradnika na odlazne mobilnosti.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74A754D0" w14:textId="77777777" w:rsidR="005C6331" w:rsidRPr="003E6B04" w:rsidRDefault="00BE5D96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odlaznih mobilnosti nastavnika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526DA0B4" w14:textId="26161FDE" w:rsidR="005C6331" w:rsidRPr="003E6B04" w:rsidRDefault="005F74D9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52BAFE05" w14:textId="77777777" w:rsidR="005C6331" w:rsidRPr="003E6B04" w:rsidRDefault="00BE5D9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prodekana za poslovne odnose i međunarodnu suradnju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6AAFDD7B" w14:textId="794ECF70" w:rsidR="005C6331" w:rsidRPr="003E6B04" w:rsidRDefault="005F74D9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77D0A573" w14:textId="2C8F078F" w:rsidR="005C6331" w:rsidRPr="003E6B04" w:rsidRDefault="005F74D9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1A6830F4" w14:textId="5D83217D" w:rsidR="005C6331" w:rsidRPr="003E6B04" w:rsidRDefault="005F74D9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17</w:t>
            </w:r>
          </w:p>
        </w:tc>
      </w:tr>
      <w:tr w:rsidR="003E6B04" w:rsidRPr="003E6B04" w14:paraId="53B96C1D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45AE1927" w14:textId="77777777" w:rsidR="005C6331" w:rsidRPr="003E6B04" w:rsidRDefault="00E8071E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Prostorni kapaciteti i oprema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4307CF40" w14:textId="77777777" w:rsidR="005C6331" w:rsidRPr="003E6B04" w:rsidRDefault="00B57CBA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Osiguravanje kvalitetnih uvjeta za nastavni proces i znanstvenu djelatnost nastavnika održavanjem prostora, opreme i cjelokupne infrastrukture. Povećanje broja računalne opreme.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1DA69B2D" w14:textId="77777777" w:rsidR="005C6331" w:rsidRPr="003E6B04" w:rsidRDefault="00B57CBA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računalne opreme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1B9BC76B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423E24F2" w14:textId="77777777" w:rsidR="005C6331" w:rsidRPr="003E6B04" w:rsidRDefault="00B57CBA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651C1FEB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03016992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683BA86E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160</w:t>
            </w:r>
          </w:p>
        </w:tc>
      </w:tr>
      <w:tr w:rsidR="003E6B04" w:rsidRPr="003E6B04" w14:paraId="2451F90B" w14:textId="77777777" w:rsidTr="00406C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0B757173" w14:textId="77777777" w:rsidR="005C6331" w:rsidRPr="003E6B04" w:rsidRDefault="00E8071E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Opremljenost i rad knjižnice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338E053F" w14:textId="77777777" w:rsidR="005C6331" w:rsidRPr="003E6B04" w:rsidRDefault="00B57CBA" w:rsidP="00406C62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Osiguravanje dostupnosti knjižnice i njezine opremljenosti sa svrhom osiguravanja kvalitetnih uvjeta studiranja i zadovoljavanja potreba studenata i znanstveno-nastavnog osoblja.</w:t>
            </w:r>
          </w:p>
          <w:p w14:paraId="6A6C0BC4" w14:textId="77777777" w:rsidR="00B57CBA" w:rsidRPr="003E6B04" w:rsidRDefault="00B57CBA" w:rsidP="00406C62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Povećanje broja novih naslova.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4E0C3BCA" w14:textId="77777777" w:rsidR="005C6331" w:rsidRPr="003E6B04" w:rsidRDefault="00B57CBA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 novih naslova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465E8934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33C25B0B" w14:textId="77777777" w:rsidR="005C6331" w:rsidRPr="003E6B04" w:rsidRDefault="00B57CBA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Evidencija knjižnice o nabavi knjiga i dodatnim sadržajima.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422B95F4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1D248D21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1E46FC83" w14:textId="77777777" w:rsidR="005C6331" w:rsidRPr="003E6B04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240</w:t>
            </w:r>
          </w:p>
        </w:tc>
      </w:tr>
    </w:tbl>
    <w:p w14:paraId="77CBF176" w14:textId="77777777" w:rsidR="003F34C7" w:rsidRPr="003E6B04" w:rsidRDefault="003F34C7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5FB2D3B" w14:textId="77777777" w:rsidR="0006249C" w:rsidRPr="003E6B04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00329E4" w14:textId="77777777" w:rsidR="0006249C" w:rsidRPr="003E6B04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E6B04">
        <w:rPr>
          <w:rFonts w:ascii="Times New Roman" w:hAnsi="Times New Roman" w:cs="Times New Roman"/>
          <w:b/>
          <w:sz w:val="24"/>
        </w:rPr>
        <w:t>Strateški cilj 5. Unapr</w:t>
      </w:r>
      <w:r w:rsidR="00376779" w:rsidRPr="003E6B04">
        <w:rPr>
          <w:rFonts w:ascii="Times New Roman" w:hAnsi="Times New Roman" w:cs="Times New Roman"/>
          <w:b/>
          <w:sz w:val="24"/>
        </w:rPr>
        <w:t>j</w:t>
      </w:r>
      <w:r w:rsidRPr="003E6B04">
        <w:rPr>
          <w:rFonts w:ascii="Times New Roman" w:hAnsi="Times New Roman" w:cs="Times New Roman"/>
          <w:b/>
          <w:sz w:val="24"/>
        </w:rPr>
        <w:t>eđivanje znanstvene/umjetničke djelatnosti</w:t>
      </w:r>
    </w:p>
    <w:p w14:paraId="446AFA87" w14:textId="77777777" w:rsidR="0006249C" w:rsidRPr="003E6B04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E6B04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520"/>
        <w:gridCol w:w="1395"/>
        <w:gridCol w:w="1194"/>
        <w:gridCol w:w="965"/>
        <w:gridCol w:w="1105"/>
        <w:gridCol w:w="965"/>
        <w:gridCol w:w="965"/>
        <w:gridCol w:w="963"/>
      </w:tblGrid>
      <w:tr w:rsidR="003E6B04" w:rsidRPr="003E6B04" w14:paraId="72D7AC23" w14:textId="77777777" w:rsidTr="00C11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shd w:val="clear" w:color="auto" w:fill="D9D9D9" w:themeFill="background1" w:themeFillShade="D9"/>
          </w:tcPr>
          <w:p w14:paraId="5719D9B2" w14:textId="77777777" w:rsidR="0006249C" w:rsidRPr="003E6B04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shd w:val="clear" w:color="auto" w:fill="D9D9D9" w:themeFill="background1" w:themeFillShade="D9"/>
          </w:tcPr>
          <w:p w14:paraId="15C1548A" w14:textId="77777777" w:rsidR="0006249C" w:rsidRPr="003E6B04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  <w:shd w:val="clear" w:color="auto" w:fill="D9D9D9" w:themeFill="background1" w:themeFillShade="D9"/>
          </w:tcPr>
          <w:p w14:paraId="34D4E190" w14:textId="77777777" w:rsidR="0006249C" w:rsidRPr="003E6B04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shd w:val="clear" w:color="auto" w:fill="D9D9D9" w:themeFill="background1" w:themeFillShade="D9"/>
          </w:tcPr>
          <w:p w14:paraId="65DE2A53" w14:textId="77777777" w:rsidR="0006249C" w:rsidRPr="003E6B04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  <w:shd w:val="clear" w:color="auto" w:fill="D9D9D9" w:themeFill="background1" w:themeFillShade="D9"/>
          </w:tcPr>
          <w:p w14:paraId="170AAA44" w14:textId="77777777" w:rsidR="0006249C" w:rsidRPr="003E6B04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shd w:val="clear" w:color="auto" w:fill="D9D9D9" w:themeFill="background1" w:themeFillShade="D9"/>
          </w:tcPr>
          <w:p w14:paraId="0F32ACB3" w14:textId="77777777" w:rsidR="0006249C" w:rsidRPr="003E6B04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(2024.)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  <w:shd w:val="clear" w:color="auto" w:fill="D9D9D9" w:themeFill="background1" w:themeFillShade="D9"/>
          </w:tcPr>
          <w:p w14:paraId="26181922" w14:textId="77777777" w:rsidR="0006249C" w:rsidRPr="003E6B04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  <w:shd w:val="clear" w:color="auto" w:fill="D9D9D9" w:themeFill="background1" w:themeFillShade="D9"/>
          </w:tcPr>
          <w:p w14:paraId="0588F97C" w14:textId="77777777" w:rsidR="0006249C" w:rsidRPr="003E6B04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</w:tr>
      <w:tr w:rsidR="003E6B04" w:rsidRPr="003E6B04" w14:paraId="70925177" w14:textId="77777777" w:rsidTr="00C11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</w:tcPr>
          <w:p w14:paraId="56F3AD5B" w14:textId="77777777" w:rsidR="0006249C" w:rsidRPr="003E6B04" w:rsidRDefault="001C12E5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3E6B04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Znanstvena djelatnost nastavnog osoblja</w:t>
            </w:r>
            <w:r w:rsidR="00EC6EAE" w:rsidRPr="003E6B04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5D4E5299" w14:textId="77777777" w:rsidR="00406C62" w:rsidRPr="003E6B04" w:rsidRDefault="001C12E5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Objavljivanje</w:t>
            </w:r>
          </w:p>
          <w:p w14:paraId="20C3AFEB" w14:textId="77777777" w:rsidR="0006249C" w:rsidRPr="003E6B04" w:rsidRDefault="00200467" w:rsidP="00200467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z</w:t>
            </w:r>
            <w:r w:rsidR="00406C62"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nanstvenih i stručnih publikacija</w:t>
            </w: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u domaćim i </w:t>
            </w:r>
            <w:r w:rsidR="001C12E5"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 xml:space="preserve">međunarodnim </w:t>
            </w: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časopisima.</w:t>
            </w:r>
          </w:p>
          <w:p w14:paraId="0E409946" w14:textId="77777777" w:rsidR="00200467" w:rsidRPr="003E6B04" w:rsidRDefault="00200467" w:rsidP="00200467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Povećanje broja objavljenih radova.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</w:tcPr>
          <w:p w14:paraId="5F44D02B" w14:textId="77777777" w:rsidR="0006249C" w:rsidRPr="003E6B04" w:rsidRDefault="001C12E5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lastRenderedPageBreak/>
              <w:t>Broj objavljenih radova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6DF2F53C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</w:tcPr>
          <w:p w14:paraId="1CB6E30E" w14:textId="77777777" w:rsidR="0006249C" w:rsidRPr="003E6B04" w:rsidRDefault="001C12E5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Međunarodne baze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2F314510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235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</w:tcPr>
          <w:p w14:paraId="10333A67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</w:tcPr>
          <w:p w14:paraId="18542EC1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245</w:t>
            </w:r>
          </w:p>
        </w:tc>
      </w:tr>
      <w:tr w:rsidR="003E6B04" w:rsidRPr="003E6B04" w14:paraId="1CFD45ED" w14:textId="77777777" w:rsidTr="00C11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</w:tcPr>
          <w:p w14:paraId="384C3AA4" w14:textId="77777777" w:rsidR="0006249C" w:rsidRPr="003E6B04" w:rsidRDefault="00EC6EAE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3E6B04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Institucionalna podrška znanstvenoj djelatnosti.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5F727B85" w14:textId="77777777" w:rsidR="00EC6EAE" w:rsidRPr="003E6B04" w:rsidRDefault="00EC6EAE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Razvijanje institucionalnih oblika podrške znanstvenoj djelatnosti i praćenje znanstvene djelatnosti.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</w:tcPr>
          <w:p w14:paraId="45F98445" w14:textId="77777777" w:rsidR="0006249C" w:rsidRPr="003E6B04" w:rsidRDefault="00EC6EAE" w:rsidP="00406C62">
            <w:pPr>
              <w:tabs>
                <w:tab w:val="left" w:pos="570"/>
                <w:tab w:val="center" w:pos="742"/>
              </w:tabs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financiranja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10541493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</w:tcPr>
          <w:p w14:paraId="04A60626" w14:textId="77777777" w:rsidR="0006249C" w:rsidRPr="003E6B04" w:rsidRDefault="00200467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7046A2DD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</w:tcPr>
          <w:p w14:paraId="60E2E7ED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</w:tcPr>
          <w:p w14:paraId="7BE861CF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65</w:t>
            </w:r>
          </w:p>
        </w:tc>
      </w:tr>
      <w:tr w:rsidR="003E6B04" w:rsidRPr="003E6B04" w14:paraId="11F63EE9" w14:textId="77777777" w:rsidTr="00C11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</w:tcPr>
          <w:p w14:paraId="3B705529" w14:textId="77777777" w:rsidR="0006249C" w:rsidRPr="003E6B04" w:rsidRDefault="00AB6254" w:rsidP="00406C62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Suradnja s lokalnom zajednicom, gospodarstvom i znanstvenim organizacijama.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5F7FEB59" w14:textId="77777777" w:rsidR="0006249C" w:rsidRPr="003E6B04" w:rsidRDefault="00AB6254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Jačanje suradnje s lokalnom zajednicom, gospodarskim subjektima i znanstvenim organizacijama s ciljem formiranja zajedničkih timova za istraživanje i razvoj.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</w:tcPr>
          <w:p w14:paraId="49748CEC" w14:textId="77777777" w:rsidR="0006249C" w:rsidRPr="003E6B04" w:rsidRDefault="00AB6254" w:rsidP="003767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ostvarenih suradnji s gospodarskim subjektima i znanstvenim organizacijama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174F208A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</w:tcPr>
          <w:p w14:paraId="51A009B3" w14:textId="77777777" w:rsidR="0006249C" w:rsidRPr="003E6B04" w:rsidRDefault="00AB6254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03A10161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</w:tcPr>
          <w:p w14:paraId="52BEA88D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</w:tcPr>
          <w:p w14:paraId="7754F98B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13</w:t>
            </w:r>
          </w:p>
        </w:tc>
      </w:tr>
      <w:tr w:rsidR="003E6B04" w:rsidRPr="003E6B04" w14:paraId="263E76DA" w14:textId="77777777" w:rsidTr="00C11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</w:tcPr>
          <w:p w14:paraId="2ED83C66" w14:textId="77777777" w:rsidR="0006249C" w:rsidRPr="003E6B04" w:rsidRDefault="00376779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Promidžba znanstvene i umjetničke djelatnosti.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3891E108" w14:textId="77777777" w:rsidR="0006249C" w:rsidRPr="003E6B04" w:rsidRDefault="00376779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Pozicioniranje Fakulteta kao umjetničko-znanstveno-nastavnog središta Republike Hrvatske koje sustavno i planski razvija kreativnu industriju te povezuje znanost, gospodarstvo i umjetničku praksu.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</w:tcPr>
          <w:p w14:paraId="4F72D0CA" w14:textId="77777777" w:rsidR="0006249C" w:rsidRPr="003E6B04" w:rsidRDefault="00376779" w:rsidP="003767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ostvarenih organizacija i suorganizacija skupova koji povezuju znanost, g</w:t>
            </w:r>
            <w:r w:rsidR="00C11DCC" w:rsidRPr="003E6B04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ospodarstvo i umjetničku praksu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02C0A9E8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</w:tcPr>
          <w:p w14:paraId="3442D890" w14:textId="77777777" w:rsidR="0006249C" w:rsidRPr="003E6B04" w:rsidRDefault="00376779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037AD766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</w:tcPr>
          <w:p w14:paraId="1AA60853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</w:tcPr>
          <w:p w14:paraId="6E9A0854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7</w:t>
            </w:r>
          </w:p>
        </w:tc>
      </w:tr>
      <w:tr w:rsidR="003E6B04" w:rsidRPr="003E6B04" w14:paraId="655A6232" w14:textId="77777777" w:rsidTr="00C11D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</w:tcPr>
          <w:p w14:paraId="4562583F" w14:textId="77777777" w:rsidR="0006249C" w:rsidRPr="003E6B04" w:rsidRDefault="00376779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Međunarodna suradnja i organizacija međunarodnih znanstvenih skupova.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68E03490" w14:textId="77777777" w:rsidR="0006249C" w:rsidRPr="003E6B04" w:rsidRDefault="00C11DCC" w:rsidP="00406C62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Održavati kontinuitet i tradiciju organiziranja međunarodnih znanstvenih skupova, uspostavljanja međunarodne suradnje i poticanja nastavnika na sudjelovanje u organizaciji međunarodnih skupova i događaja.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</w:tcPr>
          <w:p w14:paraId="7C4D63AE" w14:textId="77777777" w:rsidR="0006249C" w:rsidRPr="003E6B04" w:rsidRDefault="00C11DCC" w:rsidP="00C11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 organiziranih međunarodnih znanstvenih skupova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3FF61594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</w:tcPr>
          <w:p w14:paraId="5EA6A2E9" w14:textId="77777777" w:rsidR="0006249C" w:rsidRPr="003E6B04" w:rsidRDefault="00C11DCC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Izvješće o radu dekana i poslovanju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39C49DCF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</w:tcPr>
          <w:p w14:paraId="46E6EDE2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</w:tcPr>
          <w:p w14:paraId="2440CF38" w14:textId="77777777" w:rsidR="0006249C" w:rsidRPr="003E6B04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3E6B04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7</w:t>
            </w:r>
          </w:p>
        </w:tc>
      </w:tr>
    </w:tbl>
    <w:p w14:paraId="5776039C" w14:textId="77777777" w:rsidR="0006249C" w:rsidRPr="003E6B04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57563A4" w14:textId="77777777" w:rsidR="0006249C" w:rsidRPr="003E6B04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37C80F7" w14:textId="77777777" w:rsidR="00CA0E4B" w:rsidRPr="003E6B04" w:rsidRDefault="00CA0E4B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E6B04">
        <w:rPr>
          <w:rFonts w:ascii="Times New Roman" w:eastAsia="Calibri" w:hAnsi="Times New Roman" w:cs="Times New Roman"/>
          <w:b/>
          <w:sz w:val="28"/>
        </w:rPr>
        <w:t xml:space="preserve">A621038 Programi vježbaonica visokih učilišta </w:t>
      </w:r>
    </w:p>
    <w:p w14:paraId="3A6C5D45" w14:textId="77777777" w:rsidR="00CA0E4B" w:rsidRPr="003E6B04" w:rsidRDefault="00CA0E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E6B0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F55C60" w:rsidRPr="003E6B0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6A42FC3A" w14:textId="77777777" w:rsidR="00CA0E4B" w:rsidRPr="003E6B04" w:rsidRDefault="005556F0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Zakon o </w:t>
      </w:r>
      <w:r w:rsidR="00CA0E4B"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visokom obrazovanju </w:t>
      </w: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i znanstvenoj djelatnosti</w:t>
      </w:r>
    </w:p>
    <w:p w14:paraId="26D326F2" w14:textId="77777777" w:rsidR="00CA0E4B" w:rsidRPr="003E6B04" w:rsidRDefault="00CA0E4B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Zakon o osig</w:t>
      </w:r>
      <w:r w:rsidR="005556F0"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uravanju kvalitete u </w:t>
      </w: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visokom obrazovanju </w:t>
      </w:r>
      <w:r w:rsidR="005556F0"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i znanosti</w:t>
      </w:r>
    </w:p>
    <w:p w14:paraId="0D89DEA5" w14:textId="77777777" w:rsidR="00CA0E4B" w:rsidRPr="003E6B04" w:rsidRDefault="00CA0E4B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Izvedbeni nastavni planovi i programi</w:t>
      </w:r>
    </w:p>
    <w:p w14:paraId="7D2F136A" w14:textId="77777777" w:rsidR="00FD664B" w:rsidRPr="003E6B04" w:rsidRDefault="00FD664B" w:rsidP="00B95CEA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1350"/>
        <w:gridCol w:w="2016"/>
        <w:gridCol w:w="1670"/>
      </w:tblGrid>
      <w:tr w:rsidR="003E6B04" w:rsidRPr="003E6B04" w14:paraId="19A671C4" w14:textId="77777777" w:rsidTr="00317E58">
        <w:trPr>
          <w:jc w:val="center"/>
        </w:trPr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1208C18C" w14:textId="77777777" w:rsidR="00317E58" w:rsidRPr="003E6B04" w:rsidRDefault="00317E58" w:rsidP="00317E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4F5CB08" w14:textId="17C66ACA" w:rsidR="00317E58" w:rsidRPr="003E6B04" w:rsidRDefault="00317E58" w:rsidP="00317E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2023.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147AF46F" w14:textId="1BAA2D4C" w:rsidR="00317E58" w:rsidRPr="003E6B04" w:rsidRDefault="00317E58" w:rsidP="00317E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Povećanje/smanjenje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4C0009FC" w14:textId="781EAA7C" w:rsidR="00317E58" w:rsidRPr="003E6B04" w:rsidRDefault="00317E58" w:rsidP="00317E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Novi plan 2023.</w:t>
            </w:r>
          </w:p>
        </w:tc>
      </w:tr>
      <w:tr w:rsidR="00317E58" w:rsidRPr="003E6B04" w14:paraId="6A7F3A82" w14:textId="77777777" w:rsidTr="00317E58">
        <w:trPr>
          <w:jc w:val="center"/>
        </w:trPr>
        <w:tc>
          <w:tcPr>
            <w:tcW w:w="1622" w:type="dxa"/>
            <w:vAlign w:val="center"/>
          </w:tcPr>
          <w:p w14:paraId="21673795" w14:textId="77777777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A621038</w:t>
            </w:r>
          </w:p>
          <w:p w14:paraId="0FCC1EA2" w14:textId="77777777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Programi vježbaonica visokih učilišta</w:t>
            </w:r>
          </w:p>
        </w:tc>
        <w:tc>
          <w:tcPr>
            <w:tcW w:w="1350" w:type="dxa"/>
            <w:vAlign w:val="center"/>
          </w:tcPr>
          <w:p w14:paraId="24BFD59D" w14:textId="14AE2601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2.358,00</w:t>
            </w:r>
          </w:p>
        </w:tc>
        <w:tc>
          <w:tcPr>
            <w:tcW w:w="2016" w:type="dxa"/>
            <w:vAlign w:val="center"/>
          </w:tcPr>
          <w:p w14:paraId="6E72BAAE" w14:textId="44ABE7FC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2.395,00</w:t>
            </w:r>
          </w:p>
        </w:tc>
        <w:tc>
          <w:tcPr>
            <w:tcW w:w="1670" w:type="dxa"/>
            <w:vAlign w:val="center"/>
          </w:tcPr>
          <w:p w14:paraId="42708C76" w14:textId="319207DB" w:rsidR="00317E58" w:rsidRPr="003E6B04" w:rsidRDefault="00317E58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4.753,00</w:t>
            </w:r>
          </w:p>
        </w:tc>
      </w:tr>
    </w:tbl>
    <w:p w14:paraId="2DF46AD0" w14:textId="77777777" w:rsidR="00E26A47" w:rsidRPr="003E6B04" w:rsidRDefault="00E26A47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B28262" w14:textId="77777777" w:rsidR="00FD664B" w:rsidRPr="003E6B04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Program vježbaonica visokih učilišta (aktivnost u proračunu A621038) sastavni je dio financijskog plana i provodi se svake godine.  </w:t>
      </w:r>
    </w:p>
    <w:p w14:paraId="1F40B4C2" w14:textId="41DACA34" w:rsidR="00FD664B" w:rsidRPr="003E6B04" w:rsidRDefault="00317E58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>Za proračunsku 2023. godinu planirano je ukupno za ovu aktivnost 4.753,00 eura jer se</w:t>
      </w:r>
      <w:r w:rsidR="00FD664B"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očekuje povećanje opsega rada u vježbaonicama sukladno ciljevima povećanja udjela rada u vježbaonicama i stručne prakse u nastavnim programima radi kvalitetnije pripreme za tržište rada.</w:t>
      </w:r>
    </w:p>
    <w:p w14:paraId="5E5170A1" w14:textId="35973513" w:rsidR="00F55C60" w:rsidRPr="003E6B04" w:rsidRDefault="00F55C60" w:rsidP="00B95CEA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3CBF490A" w14:textId="77777777" w:rsidR="00C02360" w:rsidRPr="003E6B04" w:rsidRDefault="00C02360" w:rsidP="00C0236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161DF39" w14:textId="3056619F" w:rsidR="00C02360" w:rsidRPr="003E6B04" w:rsidRDefault="00C02360" w:rsidP="00C02360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E6B04">
        <w:rPr>
          <w:rFonts w:ascii="Times New Roman" w:eastAsia="Calibri" w:hAnsi="Times New Roman" w:cs="Times New Roman"/>
          <w:b/>
          <w:sz w:val="28"/>
        </w:rPr>
        <w:t xml:space="preserve">A621183 Stipendije i školarine za doktorski studij </w:t>
      </w:r>
    </w:p>
    <w:p w14:paraId="11DC338F" w14:textId="77777777" w:rsidR="00C02360" w:rsidRPr="003E6B04" w:rsidRDefault="00C02360" w:rsidP="00C023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2BD5855" w14:textId="02A51325" w:rsidR="00C02360" w:rsidRPr="003E6B04" w:rsidRDefault="00C02360" w:rsidP="00C023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E6B0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osnove:</w:t>
      </w:r>
    </w:p>
    <w:p w14:paraId="64F2B1C8" w14:textId="77777777" w:rsidR="00C02360" w:rsidRPr="003E6B04" w:rsidRDefault="00C02360" w:rsidP="00C0236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Zakon o visokom obrazovanju i znanstvenoj djelatnosti</w:t>
      </w:r>
    </w:p>
    <w:p w14:paraId="05DACDFC" w14:textId="2A2A3B54" w:rsidR="00C02360" w:rsidRPr="003E6B04" w:rsidRDefault="00C02360" w:rsidP="00C0236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Kolektivni ugovor za znanost i visoko obrazovanje</w:t>
      </w:r>
    </w:p>
    <w:p w14:paraId="3132C8BA" w14:textId="77777777" w:rsidR="00C02360" w:rsidRPr="003E6B04" w:rsidRDefault="00C02360" w:rsidP="00C0236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1350"/>
        <w:gridCol w:w="2016"/>
        <w:gridCol w:w="1670"/>
      </w:tblGrid>
      <w:tr w:rsidR="003E6B04" w:rsidRPr="003E6B04" w14:paraId="4DDD8C73" w14:textId="77777777" w:rsidTr="00B21921">
        <w:trPr>
          <w:jc w:val="center"/>
        </w:trPr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361CE3CF" w14:textId="77777777" w:rsidR="00C02360" w:rsidRPr="003E6B04" w:rsidRDefault="00C02360" w:rsidP="00B219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D5C5CEF" w14:textId="77777777" w:rsidR="00C02360" w:rsidRPr="003E6B04" w:rsidRDefault="00C02360" w:rsidP="00B219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2023.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2B660369" w14:textId="77777777" w:rsidR="00C02360" w:rsidRPr="003E6B04" w:rsidRDefault="00C02360" w:rsidP="00B219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Povećanje/smanjenje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039D8AAC" w14:textId="77777777" w:rsidR="00C02360" w:rsidRPr="003E6B04" w:rsidRDefault="00C02360" w:rsidP="00B219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Novi plan 2023.</w:t>
            </w:r>
          </w:p>
        </w:tc>
      </w:tr>
      <w:tr w:rsidR="00C02360" w:rsidRPr="003E6B04" w14:paraId="5E35C34B" w14:textId="77777777" w:rsidTr="00B21921">
        <w:trPr>
          <w:jc w:val="center"/>
        </w:trPr>
        <w:tc>
          <w:tcPr>
            <w:tcW w:w="1622" w:type="dxa"/>
            <w:vAlign w:val="center"/>
          </w:tcPr>
          <w:p w14:paraId="4761F8CF" w14:textId="24CB2F6B" w:rsidR="00C02360" w:rsidRPr="003E6B04" w:rsidRDefault="00C02360" w:rsidP="00B219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A621183</w:t>
            </w:r>
          </w:p>
          <w:p w14:paraId="1492FFA8" w14:textId="5873C216" w:rsidR="00C02360" w:rsidRPr="003E6B04" w:rsidRDefault="00C02360" w:rsidP="00B219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Stipendije i školarine za doktorski studij</w:t>
            </w:r>
          </w:p>
        </w:tc>
        <w:tc>
          <w:tcPr>
            <w:tcW w:w="1350" w:type="dxa"/>
            <w:vAlign w:val="center"/>
          </w:tcPr>
          <w:p w14:paraId="66669D6E" w14:textId="6ACE2249" w:rsidR="00C02360" w:rsidRPr="003E6B04" w:rsidRDefault="00C02360" w:rsidP="00B219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16" w:type="dxa"/>
            <w:vAlign w:val="center"/>
          </w:tcPr>
          <w:p w14:paraId="09B27728" w14:textId="08164115" w:rsidR="00C02360" w:rsidRPr="003E6B04" w:rsidRDefault="00C02360" w:rsidP="00B219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264,00</w:t>
            </w:r>
          </w:p>
        </w:tc>
        <w:tc>
          <w:tcPr>
            <w:tcW w:w="1670" w:type="dxa"/>
            <w:vAlign w:val="center"/>
          </w:tcPr>
          <w:p w14:paraId="1E91E61E" w14:textId="46C49EBF" w:rsidR="00C02360" w:rsidRPr="003E6B04" w:rsidRDefault="00C02360" w:rsidP="00B2192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264,00</w:t>
            </w:r>
          </w:p>
        </w:tc>
      </w:tr>
    </w:tbl>
    <w:p w14:paraId="4F920F81" w14:textId="044B5ECA" w:rsidR="00C02360" w:rsidRPr="003E6B04" w:rsidRDefault="00C02360" w:rsidP="00C02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802F57" w14:textId="77777777" w:rsidR="00C02360" w:rsidRPr="003E6B04" w:rsidRDefault="00C02360" w:rsidP="00C023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1571E5" w14:textId="0F498D3B" w:rsidR="00C02360" w:rsidRPr="003E6B04" w:rsidRDefault="00C02360" w:rsidP="00C0236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>Za proračunsku 2023. godinu planirano je ukupno za ovu aktivnost 264,00 eura. Navedena aktivnost rezultat je ostvarivanja prava zaposlenika temeljem kolektivnoga ugovora za troškove povezane s izradom, tiskom i opremom doktorskog rada. ciljevima povećanja udjela rada u vježbaonicama i stručne prakse u nastavnim programima radi kvalitetnije pripreme za tržište rada.</w:t>
      </w:r>
    </w:p>
    <w:p w14:paraId="755AA6F4" w14:textId="77777777" w:rsidR="00F55C60" w:rsidRPr="003E6B04" w:rsidRDefault="00F55C60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E6B04">
        <w:rPr>
          <w:rFonts w:ascii="Times New Roman" w:eastAsia="Calibri" w:hAnsi="Times New Roman" w:cs="Times New Roman"/>
          <w:b/>
          <w:sz w:val="28"/>
        </w:rPr>
        <w:lastRenderedPageBreak/>
        <w:t>A679090 Redovna djelatnost Sveučilišta u Osijeku (iz evidencijskih prihoda)</w:t>
      </w:r>
    </w:p>
    <w:p w14:paraId="31C3D002" w14:textId="77777777" w:rsidR="00F55C60" w:rsidRPr="003E6B04" w:rsidRDefault="00F55C60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E6B0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1A7651" w:rsidRPr="003E6B0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400FAFD3" w14:textId="77777777" w:rsidR="005556F0" w:rsidRPr="003E6B04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Zakon o visokom obrazovanju i znanstvenoj djelatnosti</w:t>
      </w:r>
    </w:p>
    <w:p w14:paraId="34D8F5FD" w14:textId="77777777" w:rsidR="005556F0" w:rsidRPr="003E6B04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Kolektivni ugovor za znanost i visoko obrazovanje </w:t>
      </w:r>
    </w:p>
    <w:p w14:paraId="0261B791" w14:textId="77777777" w:rsidR="005556F0" w:rsidRPr="003E6B04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Temeljni kolektivni ugovor za službenike i namještenike u javnim službama</w:t>
      </w:r>
    </w:p>
    <w:p w14:paraId="79CBE22E" w14:textId="77777777" w:rsidR="005556F0" w:rsidRPr="003E6B04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Nacionalni plan razvoja sustava obrazovanja za razdoblje od 2021. do 2027. godine</w:t>
      </w:r>
    </w:p>
    <w:p w14:paraId="1DB0FADF" w14:textId="77777777" w:rsidR="005556F0" w:rsidRPr="003E6B04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Strategija razvoja Fakulteta za odgojne i obrazovne znanosti od 2022. do 2026. godine</w:t>
      </w:r>
    </w:p>
    <w:p w14:paraId="299506AB" w14:textId="77777777" w:rsidR="00FD664B" w:rsidRPr="003E6B04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Svijetlareetkatablice"/>
        <w:tblW w:w="6941" w:type="dxa"/>
        <w:jc w:val="center"/>
        <w:tblLook w:val="04A0" w:firstRow="1" w:lastRow="0" w:firstColumn="1" w:lastColumn="0" w:noHBand="0" w:noVBand="1"/>
      </w:tblPr>
      <w:tblGrid>
        <w:gridCol w:w="1759"/>
        <w:gridCol w:w="1330"/>
        <w:gridCol w:w="2016"/>
        <w:gridCol w:w="1836"/>
      </w:tblGrid>
      <w:tr w:rsidR="003E6B04" w:rsidRPr="003E6B04" w14:paraId="297E2F32" w14:textId="77777777" w:rsidTr="00317E58">
        <w:trPr>
          <w:jc w:val="center"/>
        </w:trPr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552D96CD" w14:textId="77777777" w:rsidR="00317E58" w:rsidRPr="003E6B04" w:rsidRDefault="00317E58" w:rsidP="00317E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50FF17A7" w14:textId="502B7FE4" w:rsidR="00317E58" w:rsidRPr="003E6B04" w:rsidRDefault="00317E58" w:rsidP="00317E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2023.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653B520F" w14:textId="45A2BDF5" w:rsidR="00317E58" w:rsidRPr="003E6B04" w:rsidRDefault="00317E58" w:rsidP="00317E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Povećanje/smanjenje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FC7F4F9" w14:textId="2C9BC81E" w:rsidR="00317E58" w:rsidRPr="003E6B04" w:rsidRDefault="00317E58" w:rsidP="00317E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Novi plan 2023.</w:t>
            </w:r>
          </w:p>
        </w:tc>
      </w:tr>
      <w:tr w:rsidR="00317E58" w:rsidRPr="003E6B04" w14:paraId="6B189046" w14:textId="77777777" w:rsidTr="00317E58">
        <w:trPr>
          <w:jc w:val="center"/>
        </w:trPr>
        <w:tc>
          <w:tcPr>
            <w:tcW w:w="1759" w:type="dxa"/>
            <w:vAlign w:val="center"/>
          </w:tcPr>
          <w:p w14:paraId="68E5666E" w14:textId="77777777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A679090</w:t>
            </w:r>
          </w:p>
          <w:p w14:paraId="43977EED" w14:textId="77777777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Redovna djelatnost Sveučilišta u Osijeku (iz evidencijskih prihoda)</w:t>
            </w:r>
          </w:p>
        </w:tc>
        <w:tc>
          <w:tcPr>
            <w:tcW w:w="1330" w:type="dxa"/>
            <w:vAlign w:val="center"/>
          </w:tcPr>
          <w:p w14:paraId="25ED1255" w14:textId="678AAE0F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423.904,00</w:t>
            </w:r>
          </w:p>
        </w:tc>
        <w:tc>
          <w:tcPr>
            <w:tcW w:w="2016" w:type="dxa"/>
            <w:vAlign w:val="center"/>
          </w:tcPr>
          <w:p w14:paraId="12E4FE41" w14:textId="12331725" w:rsidR="00317E58" w:rsidRPr="003E6B04" w:rsidRDefault="00317E58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282.732,00</w:t>
            </w:r>
          </w:p>
        </w:tc>
        <w:tc>
          <w:tcPr>
            <w:tcW w:w="1836" w:type="dxa"/>
            <w:vAlign w:val="center"/>
          </w:tcPr>
          <w:p w14:paraId="75FAC001" w14:textId="40A1DF63" w:rsidR="00317E58" w:rsidRPr="003E6B04" w:rsidRDefault="00317E58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706.636,00</w:t>
            </w:r>
          </w:p>
        </w:tc>
      </w:tr>
    </w:tbl>
    <w:p w14:paraId="2863C35E" w14:textId="77777777" w:rsidR="00D422B9" w:rsidRPr="003E6B04" w:rsidRDefault="00D422B9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164AC365" w14:textId="60033676" w:rsidR="00375692" w:rsidRPr="003E6B04" w:rsidRDefault="00375692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76C534" w14:textId="42E93097" w:rsidR="00D15DCA" w:rsidRPr="003E6B04" w:rsidRDefault="00D15DCA" w:rsidP="00D15DC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E6B04">
        <w:rPr>
          <w:rFonts w:ascii="Times New Roman" w:eastAsia="Calibri" w:hAnsi="Times New Roman" w:cs="Times New Roman"/>
          <w:b/>
          <w:sz w:val="28"/>
        </w:rPr>
        <w:t>A679071 EU projekti Sveučilišta u Osijeku (iz evidencijskih prihoda)</w:t>
      </w:r>
    </w:p>
    <w:p w14:paraId="777842EA" w14:textId="77777777" w:rsidR="00D15DCA" w:rsidRPr="003E6B04" w:rsidRDefault="00D15DCA" w:rsidP="00D15D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E6B0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osnove:</w:t>
      </w:r>
    </w:p>
    <w:p w14:paraId="5BAC01D8" w14:textId="77777777" w:rsidR="00D15DCA" w:rsidRPr="003E6B04" w:rsidRDefault="00D15DCA" w:rsidP="00D15DC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Zakon o visokom obrazovanju i znanstvenoj djelatnosti</w:t>
      </w:r>
    </w:p>
    <w:p w14:paraId="70CF989A" w14:textId="77777777" w:rsidR="00D15DCA" w:rsidRPr="003E6B04" w:rsidRDefault="00D15DCA" w:rsidP="00D15DC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Kolektivni ugovor za znanost i visoko obrazovanje </w:t>
      </w:r>
    </w:p>
    <w:p w14:paraId="671E43AE" w14:textId="77777777" w:rsidR="00D15DCA" w:rsidRPr="003E6B04" w:rsidRDefault="00D15DCA" w:rsidP="00D15DC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Temeljni kolektivni ugovor za službenike i namještenike u javnim službama</w:t>
      </w:r>
    </w:p>
    <w:p w14:paraId="0F174E3E" w14:textId="77777777" w:rsidR="00D15DCA" w:rsidRPr="003E6B04" w:rsidRDefault="00D15DCA" w:rsidP="00D15DC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Nacionalni plan razvoja sustava obrazovanja za razdoblje od 2021. do 2027. godine</w:t>
      </w:r>
    </w:p>
    <w:p w14:paraId="0C2166CF" w14:textId="77777777" w:rsidR="00D15DCA" w:rsidRPr="003E6B04" w:rsidRDefault="00D15DCA" w:rsidP="00D15DC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6B04">
        <w:rPr>
          <w:rFonts w:ascii="Times New Roman" w:eastAsia="Calibri" w:hAnsi="Times New Roman" w:cs="Times New Roman"/>
          <w:sz w:val="24"/>
          <w:szCs w:val="24"/>
          <w:lang w:val="en-US"/>
        </w:rPr>
        <w:t>Strategija razvoja Fakulteta za odgojne i obrazovne znanosti od 2022. do 2026. godine</w:t>
      </w:r>
    </w:p>
    <w:p w14:paraId="7871D535" w14:textId="77777777" w:rsidR="00D15DCA" w:rsidRPr="003E6B04" w:rsidRDefault="00D15DCA" w:rsidP="00D15D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Svijetlareetkatablice"/>
        <w:tblW w:w="6941" w:type="dxa"/>
        <w:jc w:val="center"/>
        <w:tblLook w:val="04A0" w:firstRow="1" w:lastRow="0" w:firstColumn="1" w:lastColumn="0" w:noHBand="0" w:noVBand="1"/>
      </w:tblPr>
      <w:tblGrid>
        <w:gridCol w:w="1759"/>
        <w:gridCol w:w="1330"/>
        <w:gridCol w:w="2016"/>
        <w:gridCol w:w="1836"/>
      </w:tblGrid>
      <w:tr w:rsidR="003E6B04" w:rsidRPr="003E6B04" w14:paraId="40ACA317" w14:textId="77777777" w:rsidTr="00152A67">
        <w:trPr>
          <w:jc w:val="center"/>
        </w:trPr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420D536E" w14:textId="77777777" w:rsidR="00D15DCA" w:rsidRPr="003E6B04" w:rsidRDefault="00D15DCA" w:rsidP="00152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446827F" w14:textId="77777777" w:rsidR="00D15DCA" w:rsidRPr="003E6B04" w:rsidRDefault="00D15DCA" w:rsidP="00152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2023.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70090C50" w14:textId="77777777" w:rsidR="00D15DCA" w:rsidRPr="003E6B04" w:rsidRDefault="00D15DCA" w:rsidP="00152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Povećanje/smanjenje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62A5286" w14:textId="77777777" w:rsidR="00D15DCA" w:rsidRPr="003E6B04" w:rsidRDefault="00D15DCA" w:rsidP="00152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Novi plan 2023.</w:t>
            </w:r>
          </w:p>
        </w:tc>
      </w:tr>
      <w:tr w:rsidR="00D15DCA" w:rsidRPr="003E6B04" w14:paraId="2A877110" w14:textId="77777777" w:rsidTr="00152A67">
        <w:trPr>
          <w:jc w:val="center"/>
        </w:trPr>
        <w:tc>
          <w:tcPr>
            <w:tcW w:w="1759" w:type="dxa"/>
            <w:vAlign w:val="center"/>
          </w:tcPr>
          <w:p w14:paraId="39F97CFA" w14:textId="4779D670" w:rsidR="00D15DCA" w:rsidRPr="003E6B04" w:rsidRDefault="00D15DCA" w:rsidP="00152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A679071</w:t>
            </w:r>
          </w:p>
          <w:p w14:paraId="333C5192" w14:textId="07F15007" w:rsidR="00D15DCA" w:rsidRPr="003E6B04" w:rsidRDefault="00D15DCA" w:rsidP="00152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EU projekti Sveučilišta u Osijeku (iz evidencijskih prihoda)</w:t>
            </w:r>
          </w:p>
        </w:tc>
        <w:tc>
          <w:tcPr>
            <w:tcW w:w="1330" w:type="dxa"/>
            <w:vAlign w:val="center"/>
          </w:tcPr>
          <w:p w14:paraId="2C122435" w14:textId="5F1D47C6" w:rsidR="00D15DCA" w:rsidRPr="003E6B04" w:rsidRDefault="00D15DCA" w:rsidP="00152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2016" w:type="dxa"/>
            <w:vAlign w:val="center"/>
          </w:tcPr>
          <w:p w14:paraId="4F03DABF" w14:textId="60731C7D" w:rsidR="00D15DCA" w:rsidRPr="003E6B04" w:rsidRDefault="00D15DCA" w:rsidP="00152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19.141,00</w:t>
            </w:r>
          </w:p>
        </w:tc>
        <w:tc>
          <w:tcPr>
            <w:tcW w:w="1836" w:type="dxa"/>
            <w:vAlign w:val="center"/>
          </w:tcPr>
          <w:p w14:paraId="61EBB4E4" w14:textId="662EA40A" w:rsidR="00D15DCA" w:rsidRPr="003E6B04" w:rsidRDefault="00D15DCA" w:rsidP="00152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B04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19.141,00</w:t>
            </w:r>
          </w:p>
        </w:tc>
      </w:tr>
    </w:tbl>
    <w:p w14:paraId="2BECE038" w14:textId="5B3FD607" w:rsidR="00D15DCA" w:rsidRPr="003E6B04" w:rsidRDefault="00D15DCA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02A822" w14:textId="40CDF610" w:rsidR="00D15DCA" w:rsidRPr="003E6B04" w:rsidRDefault="00D15DCA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659975" w14:textId="77777777" w:rsidR="00D15DCA" w:rsidRPr="003E6B04" w:rsidRDefault="00D15DCA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36AFCA" w14:textId="30377269" w:rsidR="00F55C60" w:rsidRPr="003E6B04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>Fakultet za odgojn</w:t>
      </w:r>
      <w:r w:rsidR="00B95CEA"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i obrazovne znanosti </w:t>
      </w:r>
      <w:r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ostvaruje vlastite i namjenske prihode (izvori 31 i 43) koji se planiraju u okviru redovne djelatnost Sveučilišta u Osijeku (aktivnost A 679090). </w:t>
      </w:r>
      <w:r w:rsidR="00C7127B"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Prilikom izračuna financijskog plana na poziciji ove aktivnosti u obzir su uzeti prihodi koje Fakultet za odgojne i obrazovne znanosti ostvaruje od redovnih i izvanrednih studijskih programa za preddiplomske, diplomske i poslijediplomske studije, programe cjeloživotnog obrazovanja, kotizacija za skupove, prodaje knjiga i ostalo. </w:t>
      </w:r>
      <w:r w:rsidR="00317E58"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>Također, na ovoj aktivnosti planirani su rashodi na izvoru 52</w:t>
      </w:r>
      <w:r w:rsidR="00C02360" w:rsidRPr="003E6B0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602B7C4" w14:textId="77777777" w:rsidR="00D422B9" w:rsidRPr="003E6B04" w:rsidRDefault="00D422B9" w:rsidP="00D422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9E22863" w14:textId="7939D1C6" w:rsidR="00A051E7" w:rsidRDefault="00A051E7" w:rsidP="00A051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Osijeku 1</w:t>
      </w:r>
      <w:r w:rsidR="005D314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prosinca 2023. godine.</w:t>
      </w:r>
    </w:p>
    <w:p w14:paraId="543438DA" w14:textId="77777777" w:rsidR="00A051E7" w:rsidRDefault="00A051E7" w:rsidP="00A051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5E9B2" w14:textId="77777777" w:rsidR="00A051E7" w:rsidRDefault="00A051E7" w:rsidP="00A051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33E16" w14:textId="77777777" w:rsidR="00A051E7" w:rsidRDefault="00A051E7" w:rsidP="00A051E7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DEKANICA</w:t>
      </w:r>
    </w:p>
    <w:p w14:paraId="1BC1A58A" w14:textId="77777777" w:rsidR="00A051E7" w:rsidRDefault="00A051E7" w:rsidP="00A051E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sc. Emina Berbić Kolar</w:t>
      </w:r>
    </w:p>
    <w:p w14:paraId="045DDF6A" w14:textId="6A23BF45" w:rsidR="006C4CB2" w:rsidRPr="003E6B04" w:rsidRDefault="006C4CB2" w:rsidP="00D422B9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</w:p>
    <w:sectPr w:rsidR="006C4CB2" w:rsidRPr="003E6B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5425" w14:textId="77777777" w:rsidR="0016715B" w:rsidRDefault="0016715B" w:rsidP="001B76CA">
      <w:pPr>
        <w:spacing w:after="0" w:line="240" w:lineRule="auto"/>
      </w:pPr>
      <w:r>
        <w:separator/>
      </w:r>
    </w:p>
  </w:endnote>
  <w:endnote w:type="continuationSeparator" w:id="0">
    <w:p w14:paraId="7D1D396A" w14:textId="77777777" w:rsidR="0016715B" w:rsidRDefault="0016715B" w:rsidP="001B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23525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0CD2D5B" w14:textId="76212345" w:rsidR="007201ED" w:rsidRPr="001B76CA" w:rsidRDefault="007201ED">
        <w:pPr>
          <w:pStyle w:val="Podnoje"/>
          <w:jc w:val="center"/>
          <w:rPr>
            <w:sz w:val="20"/>
          </w:rPr>
        </w:pPr>
        <w:r w:rsidRPr="001B76CA">
          <w:rPr>
            <w:sz w:val="20"/>
          </w:rPr>
          <w:fldChar w:fldCharType="begin"/>
        </w:r>
        <w:r w:rsidRPr="001B76CA">
          <w:rPr>
            <w:sz w:val="20"/>
          </w:rPr>
          <w:instrText>PAGE   \* MERGEFORMAT</w:instrText>
        </w:r>
        <w:r w:rsidRPr="001B76CA">
          <w:rPr>
            <w:sz w:val="20"/>
          </w:rPr>
          <w:fldChar w:fldCharType="separate"/>
        </w:r>
        <w:r w:rsidR="003E6B04">
          <w:rPr>
            <w:noProof/>
            <w:sz w:val="20"/>
          </w:rPr>
          <w:t>1</w:t>
        </w:r>
        <w:r w:rsidRPr="001B76CA">
          <w:rPr>
            <w:sz w:val="20"/>
          </w:rPr>
          <w:fldChar w:fldCharType="end"/>
        </w:r>
      </w:p>
    </w:sdtContent>
  </w:sdt>
  <w:p w14:paraId="5A51A2CC" w14:textId="77777777" w:rsidR="007201ED" w:rsidRDefault="007201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3ABE" w14:textId="77777777" w:rsidR="0016715B" w:rsidRDefault="0016715B" w:rsidP="001B76CA">
      <w:pPr>
        <w:spacing w:after="0" w:line="240" w:lineRule="auto"/>
      </w:pPr>
      <w:r>
        <w:separator/>
      </w:r>
    </w:p>
  </w:footnote>
  <w:footnote w:type="continuationSeparator" w:id="0">
    <w:p w14:paraId="63CFECD3" w14:textId="77777777" w:rsidR="0016715B" w:rsidRDefault="0016715B" w:rsidP="001B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D7487"/>
    <w:multiLevelType w:val="hybridMultilevel"/>
    <w:tmpl w:val="3DBA8C84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0FB11BB9"/>
    <w:multiLevelType w:val="hybridMultilevel"/>
    <w:tmpl w:val="69AED51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3BA1"/>
    <w:multiLevelType w:val="hybridMultilevel"/>
    <w:tmpl w:val="C6CAD3C6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921F3"/>
    <w:multiLevelType w:val="hybridMultilevel"/>
    <w:tmpl w:val="38C8D242"/>
    <w:lvl w:ilvl="0" w:tplc="D46022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56154"/>
    <w:multiLevelType w:val="hybridMultilevel"/>
    <w:tmpl w:val="5CF818C0"/>
    <w:lvl w:ilvl="0" w:tplc="041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9" w15:restartNumberingAfterBreak="0">
    <w:nsid w:val="4B943604"/>
    <w:multiLevelType w:val="hybridMultilevel"/>
    <w:tmpl w:val="A0A41E4C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F1A59B8"/>
    <w:multiLevelType w:val="hybridMultilevel"/>
    <w:tmpl w:val="51163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D7447"/>
    <w:multiLevelType w:val="hybridMultilevel"/>
    <w:tmpl w:val="4686ED32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91275AE"/>
    <w:multiLevelType w:val="hybridMultilevel"/>
    <w:tmpl w:val="51C42DA4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7C366C3C"/>
    <w:multiLevelType w:val="hybridMultilevel"/>
    <w:tmpl w:val="31085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14"/>
  </w:num>
  <w:num w:numId="6">
    <w:abstractNumId w:val="4"/>
  </w:num>
  <w:num w:numId="7">
    <w:abstractNumId w:val="17"/>
  </w:num>
  <w:num w:numId="8">
    <w:abstractNumId w:val="7"/>
  </w:num>
  <w:num w:numId="9">
    <w:abstractNumId w:val="11"/>
  </w:num>
  <w:num w:numId="10">
    <w:abstractNumId w:val="5"/>
  </w:num>
  <w:num w:numId="11">
    <w:abstractNumId w:val="12"/>
  </w:num>
  <w:num w:numId="12">
    <w:abstractNumId w:val="16"/>
  </w:num>
  <w:num w:numId="13">
    <w:abstractNumId w:val="8"/>
  </w:num>
  <w:num w:numId="14">
    <w:abstractNumId w:val="13"/>
  </w:num>
  <w:num w:numId="15">
    <w:abstractNumId w:val="1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70"/>
    <w:rsid w:val="00000509"/>
    <w:rsid w:val="000012D0"/>
    <w:rsid w:val="00006977"/>
    <w:rsid w:val="00006E6F"/>
    <w:rsid w:val="000073C2"/>
    <w:rsid w:val="00033550"/>
    <w:rsid w:val="00034670"/>
    <w:rsid w:val="0003676D"/>
    <w:rsid w:val="00037538"/>
    <w:rsid w:val="0006249C"/>
    <w:rsid w:val="00072312"/>
    <w:rsid w:val="000808B6"/>
    <w:rsid w:val="000854BF"/>
    <w:rsid w:val="00091F43"/>
    <w:rsid w:val="00095313"/>
    <w:rsid w:val="000969BF"/>
    <w:rsid w:val="000A3362"/>
    <w:rsid w:val="000B08FA"/>
    <w:rsid w:val="000C1EF6"/>
    <w:rsid w:val="000C61F3"/>
    <w:rsid w:val="000C7B97"/>
    <w:rsid w:val="000D40A3"/>
    <w:rsid w:val="000D61C0"/>
    <w:rsid w:val="000E4219"/>
    <w:rsid w:val="000E6C9E"/>
    <w:rsid w:val="000F2F5B"/>
    <w:rsid w:val="000F4845"/>
    <w:rsid w:val="000F565A"/>
    <w:rsid w:val="0010362E"/>
    <w:rsid w:val="00145F67"/>
    <w:rsid w:val="00151D6D"/>
    <w:rsid w:val="00163713"/>
    <w:rsid w:val="00166B86"/>
    <w:rsid w:val="0016715B"/>
    <w:rsid w:val="00173210"/>
    <w:rsid w:val="00174A48"/>
    <w:rsid w:val="001825AF"/>
    <w:rsid w:val="00185060"/>
    <w:rsid w:val="0018571E"/>
    <w:rsid w:val="001A7651"/>
    <w:rsid w:val="001B2CF0"/>
    <w:rsid w:val="001B76CA"/>
    <w:rsid w:val="001B7E80"/>
    <w:rsid w:val="001C0D6B"/>
    <w:rsid w:val="001C12E5"/>
    <w:rsid w:val="001D0898"/>
    <w:rsid w:val="001D6963"/>
    <w:rsid w:val="001F05E8"/>
    <w:rsid w:val="001F1094"/>
    <w:rsid w:val="001F203A"/>
    <w:rsid w:val="001F72F7"/>
    <w:rsid w:val="00200467"/>
    <w:rsid w:val="00205C6C"/>
    <w:rsid w:val="0021398B"/>
    <w:rsid w:val="002346D4"/>
    <w:rsid w:val="002442C0"/>
    <w:rsid w:val="002479E3"/>
    <w:rsid w:val="002505B9"/>
    <w:rsid w:val="0025367A"/>
    <w:rsid w:val="00293F2E"/>
    <w:rsid w:val="002B5D21"/>
    <w:rsid w:val="002E2667"/>
    <w:rsid w:val="002E2B0D"/>
    <w:rsid w:val="002F2AE6"/>
    <w:rsid w:val="00310DAF"/>
    <w:rsid w:val="00317E58"/>
    <w:rsid w:val="00321A14"/>
    <w:rsid w:val="003458A8"/>
    <w:rsid w:val="00345E7E"/>
    <w:rsid w:val="0035656F"/>
    <w:rsid w:val="00372961"/>
    <w:rsid w:val="00372B24"/>
    <w:rsid w:val="00375692"/>
    <w:rsid w:val="00376779"/>
    <w:rsid w:val="00380EAF"/>
    <w:rsid w:val="0038631C"/>
    <w:rsid w:val="00390EC1"/>
    <w:rsid w:val="00397EDD"/>
    <w:rsid w:val="003A17F8"/>
    <w:rsid w:val="003A4871"/>
    <w:rsid w:val="003B504D"/>
    <w:rsid w:val="003B5A1F"/>
    <w:rsid w:val="003C5650"/>
    <w:rsid w:val="003D1A07"/>
    <w:rsid w:val="003E3ABC"/>
    <w:rsid w:val="003E4029"/>
    <w:rsid w:val="003E6B04"/>
    <w:rsid w:val="003F34C7"/>
    <w:rsid w:val="003F4FAC"/>
    <w:rsid w:val="003F64A6"/>
    <w:rsid w:val="003F723F"/>
    <w:rsid w:val="00406C62"/>
    <w:rsid w:val="0041395C"/>
    <w:rsid w:val="00421A09"/>
    <w:rsid w:val="00427C2D"/>
    <w:rsid w:val="00435848"/>
    <w:rsid w:val="004424C6"/>
    <w:rsid w:val="00456D0C"/>
    <w:rsid w:val="00461A38"/>
    <w:rsid w:val="00496CCF"/>
    <w:rsid w:val="004A6884"/>
    <w:rsid w:val="004B1553"/>
    <w:rsid w:val="004C0561"/>
    <w:rsid w:val="004C2A3D"/>
    <w:rsid w:val="004D02EE"/>
    <w:rsid w:val="004D3E74"/>
    <w:rsid w:val="004D696A"/>
    <w:rsid w:val="004E4B77"/>
    <w:rsid w:val="004E6683"/>
    <w:rsid w:val="004E737D"/>
    <w:rsid w:val="004F2382"/>
    <w:rsid w:val="004F52C5"/>
    <w:rsid w:val="00502419"/>
    <w:rsid w:val="0053008D"/>
    <w:rsid w:val="00531FF5"/>
    <w:rsid w:val="00532298"/>
    <w:rsid w:val="005351F5"/>
    <w:rsid w:val="00550F93"/>
    <w:rsid w:val="005556F0"/>
    <w:rsid w:val="00566631"/>
    <w:rsid w:val="00571FA4"/>
    <w:rsid w:val="00572BDA"/>
    <w:rsid w:val="005811D2"/>
    <w:rsid w:val="005856FB"/>
    <w:rsid w:val="005C0E55"/>
    <w:rsid w:val="005C117D"/>
    <w:rsid w:val="005C6331"/>
    <w:rsid w:val="005D25E5"/>
    <w:rsid w:val="005D314E"/>
    <w:rsid w:val="005D3317"/>
    <w:rsid w:val="005D4031"/>
    <w:rsid w:val="005D767A"/>
    <w:rsid w:val="005F4A3A"/>
    <w:rsid w:val="005F4F8C"/>
    <w:rsid w:val="005F74D9"/>
    <w:rsid w:val="006072CA"/>
    <w:rsid w:val="006237B4"/>
    <w:rsid w:val="00631C80"/>
    <w:rsid w:val="00632F3B"/>
    <w:rsid w:val="00635674"/>
    <w:rsid w:val="00640E1E"/>
    <w:rsid w:val="00661A16"/>
    <w:rsid w:val="00663E58"/>
    <w:rsid w:val="00665426"/>
    <w:rsid w:val="0068529D"/>
    <w:rsid w:val="006926D9"/>
    <w:rsid w:val="00692B3B"/>
    <w:rsid w:val="006936DE"/>
    <w:rsid w:val="006946AD"/>
    <w:rsid w:val="006A0B03"/>
    <w:rsid w:val="006A6E27"/>
    <w:rsid w:val="006B27E8"/>
    <w:rsid w:val="006B296E"/>
    <w:rsid w:val="006B42F0"/>
    <w:rsid w:val="006C4415"/>
    <w:rsid w:val="006C4AB7"/>
    <w:rsid w:val="006C4CB2"/>
    <w:rsid w:val="006C6D20"/>
    <w:rsid w:val="006E4616"/>
    <w:rsid w:val="006E5BA1"/>
    <w:rsid w:val="006F0DE2"/>
    <w:rsid w:val="006F3759"/>
    <w:rsid w:val="00703578"/>
    <w:rsid w:val="0070595A"/>
    <w:rsid w:val="00706190"/>
    <w:rsid w:val="0070779F"/>
    <w:rsid w:val="007201ED"/>
    <w:rsid w:val="00720219"/>
    <w:rsid w:val="0072167E"/>
    <w:rsid w:val="007239FB"/>
    <w:rsid w:val="00724774"/>
    <w:rsid w:val="00742D7A"/>
    <w:rsid w:val="0074472C"/>
    <w:rsid w:val="00750E57"/>
    <w:rsid w:val="00752FB6"/>
    <w:rsid w:val="00760278"/>
    <w:rsid w:val="00767904"/>
    <w:rsid w:val="00776BF2"/>
    <w:rsid w:val="007829D9"/>
    <w:rsid w:val="00783687"/>
    <w:rsid w:val="00783F04"/>
    <w:rsid w:val="00792589"/>
    <w:rsid w:val="007A0D01"/>
    <w:rsid w:val="007B140E"/>
    <w:rsid w:val="007C7E81"/>
    <w:rsid w:val="007D38B1"/>
    <w:rsid w:val="007D4544"/>
    <w:rsid w:val="007D5273"/>
    <w:rsid w:val="007D6340"/>
    <w:rsid w:val="007D693D"/>
    <w:rsid w:val="007D6B35"/>
    <w:rsid w:val="007E001A"/>
    <w:rsid w:val="007E134E"/>
    <w:rsid w:val="007F10A6"/>
    <w:rsid w:val="007F755C"/>
    <w:rsid w:val="00804C2C"/>
    <w:rsid w:val="0081141D"/>
    <w:rsid w:val="00814A34"/>
    <w:rsid w:val="00835569"/>
    <w:rsid w:val="0083748D"/>
    <w:rsid w:val="00846054"/>
    <w:rsid w:val="00860198"/>
    <w:rsid w:val="00860E24"/>
    <w:rsid w:val="00866C5A"/>
    <w:rsid w:val="008753D2"/>
    <w:rsid w:val="00875D42"/>
    <w:rsid w:val="00877F56"/>
    <w:rsid w:val="008827C7"/>
    <w:rsid w:val="00887AFB"/>
    <w:rsid w:val="00891DA0"/>
    <w:rsid w:val="008A041F"/>
    <w:rsid w:val="008A65CE"/>
    <w:rsid w:val="008B51C2"/>
    <w:rsid w:val="008D021B"/>
    <w:rsid w:val="008D7F1D"/>
    <w:rsid w:val="008F0F32"/>
    <w:rsid w:val="00924DFB"/>
    <w:rsid w:val="00931B20"/>
    <w:rsid w:val="00940331"/>
    <w:rsid w:val="00967080"/>
    <w:rsid w:val="009A1633"/>
    <w:rsid w:val="009A5CDE"/>
    <w:rsid w:val="009B1B8E"/>
    <w:rsid w:val="009B2821"/>
    <w:rsid w:val="009B74B3"/>
    <w:rsid w:val="009C5783"/>
    <w:rsid w:val="009D42C3"/>
    <w:rsid w:val="009D514E"/>
    <w:rsid w:val="009D5791"/>
    <w:rsid w:val="009D7733"/>
    <w:rsid w:val="009E79D0"/>
    <w:rsid w:val="009F0587"/>
    <w:rsid w:val="009F4469"/>
    <w:rsid w:val="009F56BF"/>
    <w:rsid w:val="00A014A9"/>
    <w:rsid w:val="00A051E7"/>
    <w:rsid w:val="00A146EC"/>
    <w:rsid w:val="00A14B4A"/>
    <w:rsid w:val="00A150FF"/>
    <w:rsid w:val="00A2117C"/>
    <w:rsid w:val="00A233EC"/>
    <w:rsid w:val="00A25E6C"/>
    <w:rsid w:val="00A26D29"/>
    <w:rsid w:val="00A4364F"/>
    <w:rsid w:val="00A518F5"/>
    <w:rsid w:val="00A668E5"/>
    <w:rsid w:val="00A717D6"/>
    <w:rsid w:val="00A720AB"/>
    <w:rsid w:val="00A83C2F"/>
    <w:rsid w:val="00A91C99"/>
    <w:rsid w:val="00A940B1"/>
    <w:rsid w:val="00A9724C"/>
    <w:rsid w:val="00AA7A29"/>
    <w:rsid w:val="00AB1F29"/>
    <w:rsid w:val="00AB5D0B"/>
    <w:rsid w:val="00AB6254"/>
    <w:rsid w:val="00AD498C"/>
    <w:rsid w:val="00B00609"/>
    <w:rsid w:val="00B0437F"/>
    <w:rsid w:val="00B06731"/>
    <w:rsid w:val="00B119F6"/>
    <w:rsid w:val="00B11C70"/>
    <w:rsid w:val="00B11E96"/>
    <w:rsid w:val="00B215EB"/>
    <w:rsid w:val="00B22E03"/>
    <w:rsid w:val="00B42EB9"/>
    <w:rsid w:val="00B47329"/>
    <w:rsid w:val="00B52466"/>
    <w:rsid w:val="00B57CBA"/>
    <w:rsid w:val="00B67A9F"/>
    <w:rsid w:val="00B73721"/>
    <w:rsid w:val="00B73A06"/>
    <w:rsid w:val="00B76ED9"/>
    <w:rsid w:val="00B80DF0"/>
    <w:rsid w:val="00B80EB8"/>
    <w:rsid w:val="00B8684D"/>
    <w:rsid w:val="00B870E3"/>
    <w:rsid w:val="00B91E91"/>
    <w:rsid w:val="00B95CEA"/>
    <w:rsid w:val="00BB15F1"/>
    <w:rsid w:val="00BB5B68"/>
    <w:rsid w:val="00BC228E"/>
    <w:rsid w:val="00BC7993"/>
    <w:rsid w:val="00BE5D96"/>
    <w:rsid w:val="00BF0625"/>
    <w:rsid w:val="00BF35E0"/>
    <w:rsid w:val="00BF37D9"/>
    <w:rsid w:val="00C02326"/>
    <w:rsid w:val="00C02360"/>
    <w:rsid w:val="00C031EF"/>
    <w:rsid w:val="00C03D58"/>
    <w:rsid w:val="00C101B0"/>
    <w:rsid w:val="00C106A7"/>
    <w:rsid w:val="00C11DCC"/>
    <w:rsid w:val="00C15F66"/>
    <w:rsid w:val="00C25690"/>
    <w:rsid w:val="00C26FB8"/>
    <w:rsid w:val="00C46EB5"/>
    <w:rsid w:val="00C7127B"/>
    <w:rsid w:val="00C71CBE"/>
    <w:rsid w:val="00C74EDF"/>
    <w:rsid w:val="00CA0E4B"/>
    <w:rsid w:val="00CD6634"/>
    <w:rsid w:val="00CD673B"/>
    <w:rsid w:val="00CE3F48"/>
    <w:rsid w:val="00CF203A"/>
    <w:rsid w:val="00CF4386"/>
    <w:rsid w:val="00CF4A53"/>
    <w:rsid w:val="00D0305C"/>
    <w:rsid w:val="00D052A3"/>
    <w:rsid w:val="00D12D12"/>
    <w:rsid w:val="00D15DCA"/>
    <w:rsid w:val="00D17B10"/>
    <w:rsid w:val="00D34501"/>
    <w:rsid w:val="00D422B9"/>
    <w:rsid w:val="00D503CA"/>
    <w:rsid w:val="00D50A85"/>
    <w:rsid w:val="00D519AC"/>
    <w:rsid w:val="00D51DCB"/>
    <w:rsid w:val="00D56F58"/>
    <w:rsid w:val="00D575BA"/>
    <w:rsid w:val="00D723C8"/>
    <w:rsid w:val="00D7509E"/>
    <w:rsid w:val="00D7736C"/>
    <w:rsid w:val="00D86F67"/>
    <w:rsid w:val="00DB017C"/>
    <w:rsid w:val="00DB45B6"/>
    <w:rsid w:val="00DB7E63"/>
    <w:rsid w:val="00DC1878"/>
    <w:rsid w:val="00DE0B75"/>
    <w:rsid w:val="00DE5F83"/>
    <w:rsid w:val="00DF03C0"/>
    <w:rsid w:val="00DF3224"/>
    <w:rsid w:val="00DF412D"/>
    <w:rsid w:val="00E00060"/>
    <w:rsid w:val="00E04835"/>
    <w:rsid w:val="00E07EC1"/>
    <w:rsid w:val="00E26A47"/>
    <w:rsid w:val="00E27FD7"/>
    <w:rsid w:val="00E30808"/>
    <w:rsid w:val="00E32A75"/>
    <w:rsid w:val="00E54B8C"/>
    <w:rsid w:val="00E60B01"/>
    <w:rsid w:val="00E70087"/>
    <w:rsid w:val="00E70824"/>
    <w:rsid w:val="00E8071E"/>
    <w:rsid w:val="00E97BC1"/>
    <w:rsid w:val="00EA0F3D"/>
    <w:rsid w:val="00EB62B8"/>
    <w:rsid w:val="00EC4DCE"/>
    <w:rsid w:val="00EC67BB"/>
    <w:rsid w:val="00EC6EAE"/>
    <w:rsid w:val="00ED37C1"/>
    <w:rsid w:val="00ED6B50"/>
    <w:rsid w:val="00EE1584"/>
    <w:rsid w:val="00EF4F8A"/>
    <w:rsid w:val="00F0490D"/>
    <w:rsid w:val="00F113AC"/>
    <w:rsid w:val="00F20B7E"/>
    <w:rsid w:val="00F22BAF"/>
    <w:rsid w:val="00F30E69"/>
    <w:rsid w:val="00F40EB1"/>
    <w:rsid w:val="00F55C60"/>
    <w:rsid w:val="00F57021"/>
    <w:rsid w:val="00F71E9F"/>
    <w:rsid w:val="00F8438A"/>
    <w:rsid w:val="00FA06B4"/>
    <w:rsid w:val="00FB0F39"/>
    <w:rsid w:val="00FC087C"/>
    <w:rsid w:val="00FD049D"/>
    <w:rsid w:val="00FD47F3"/>
    <w:rsid w:val="00FD664B"/>
    <w:rsid w:val="00FE1B29"/>
    <w:rsid w:val="00FE37F9"/>
    <w:rsid w:val="00FE637D"/>
    <w:rsid w:val="00FF07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012A"/>
  <w15:chartTrackingRefBased/>
  <w15:docId w15:val="{754F99F7-1996-44E8-8D3F-62755619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1C7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6CA"/>
  </w:style>
  <w:style w:type="paragraph" w:styleId="Podnoje">
    <w:name w:val="footer"/>
    <w:basedOn w:val="Normal"/>
    <w:link w:val="PodnojeChar"/>
    <w:uiPriority w:val="99"/>
    <w:unhideWhenUsed/>
    <w:rsid w:val="001B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6CA"/>
  </w:style>
  <w:style w:type="paragraph" w:styleId="Obinitekst">
    <w:name w:val="Plain Text"/>
    <w:basedOn w:val="Normal"/>
    <w:link w:val="ObinitekstChar"/>
    <w:rsid w:val="00427C2D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427C2D"/>
    <w:rPr>
      <w:rFonts w:ascii="Courier New" w:eastAsia="Times New Roman" w:hAnsi="Courier New" w:cs="Courier New"/>
      <w:noProof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67E"/>
    <w:rPr>
      <w:rFonts w:ascii="Segoe UI" w:hAnsi="Segoe UI" w:cs="Segoe UI"/>
      <w:sz w:val="18"/>
      <w:szCs w:val="18"/>
    </w:rPr>
  </w:style>
  <w:style w:type="paragraph" w:customStyle="1" w:styleId="text2">
    <w:name w:val="text2"/>
    <w:basedOn w:val="Normal"/>
    <w:rsid w:val="00DC1878"/>
    <w:pPr>
      <w:suppressAutoHyphens/>
      <w:spacing w:before="75" w:after="225" w:line="240" w:lineRule="auto"/>
      <w:ind w:left="150" w:right="150" w:firstLine="150"/>
      <w:jc w:val="both"/>
    </w:pPr>
    <w:rPr>
      <w:rFonts w:ascii="Verdana" w:eastAsia="Calibri" w:hAnsi="Verdana" w:cs="Verdana"/>
      <w:noProof/>
      <w:color w:val="000000"/>
      <w:sz w:val="15"/>
      <w:szCs w:val="15"/>
      <w:lang w:eastAsia="zh-CN"/>
    </w:rPr>
  </w:style>
  <w:style w:type="table" w:styleId="Reetkatablice">
    <w:name w:val="Table Grid"/>
    <w:basedOn w:val="Obinatablica"/>
    <w:uiPriority w:val="39"/>
    <w:rsid w:val="0087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2">
    <w:name w:val="Plain Table 2"/>
    <w:basedOn w:val="Obinatablica"/>
    <w:uiPriority w:val="42"/>
    <w:rsid w:val="009F56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1">
    <w:name w:val="Plain Table 1"/>
    <w:basedOn w:val="Obinatablica"/>
    <w:uiPriority w:val="41"/>
    <w:rsid w:val="006936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6936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2560</Words>
  <Characters>14592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vhecimovic</dc:creator>
  <cp:keywords/>
  <dc:description/>
  <cp:lastModifiedBy>Jozo</cp:lastModifiedBy>
  <cp:revision>65</cp:revision>
  <cp:lastPrinted>2023-10-03T11:59:00Z</cp:lastPrinted>
  <dcterms:created xsi:type="dcterms:W3CDTF">2023-10-02T08:49:00Z</dcterms:created>
  <dcterms:modified xsi:type="dcterms:W3CDTF">2023-12-18T11:17:00Z</dcterms:modified>
</cp:coreProperties>
</file>